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4E2D" w14:textId="2D12DAE4" w:rsidR="0008210E" w:rsidRPr="005E49F8" w:rsidRDefault="005E49F8" w:rsidP="005E49F8">
      <w:pPr>
        <w:pStyle w:val="Kop1"/>
      </w:pPr>
      <w:r w:rsidRPr="00480911">
        <w:rPr>
          <w:noProof/>
        </w:rPr>
        <mc:AlternateContent>
          <mc:Choice Requires="wps">
            <w:drawing>
              <wp:anchor distT="45720" distB="45720" distL="114300" distR="114300" simplePos="0" relativeHeight="251659264" behindDoc="0" locked="0" layoutInCell="1" allowOverlap="1" wp14:anchorId="42E0235C" wp14:editId="38C1E66B">
                <wp:simplePos x="0" y="0"/>
                <wp:positionH relativeFrom="margin">
                  <wp:align>right</wp:align>
                </wp:positionH>
                <wp:positionV relativeFrom="paragraph">
                  <wp:posOffset>502947</wp:posOffset>
                </wp:positionV>
                <wp:extent cx="5764530" cy="2463800"/>
                <wp:effectExtent l="0" t="0" r="762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2463800"/>
                        </a:xfrm>
                        <a:prstGeom prst="rect">
                          <a:avLst/>
                        </a:prstGeom>
                        <a:solidFill>
                          <a:srgbClr val="6FCDFF"/>
                        </a:solidFill>
                        <a:ln w="9525">
                          <a:noFill/>
                          <a:miter lim="800000"/>
                          <a:headEnd/>
                          <a:tailEnd/>
                        </a:ln>
                      </wps:spPr>
                      <wps:txbx>
                        <w:txbxContent>
                          <w:p w14:paraId="53749FD7" w14:textId="77777777" w:rsidR="00FB3F0E" w:rsidRDefault="00342629" w:rsidP="005E49F8">
                            <w:pPr>
                              <w:pStyle w:val="Geenafstand"/>
                            </w:pPr>
                            <w:r>
                              <w:t xml:space="preserve">Voor PharmaNL-projecten vraagt ZonMw een publiekssamenvatting (lekensamenvatting) en een technische samenvatting van elk project. </w:t>
                            </w:r>
                            <w:r w:rsidR="005E49F8" w:rsidRPr="005E49F8">
                              <w:t>De</w:t>
                            </w:r>
                            <w:r>
                              <w:t xml:space="preserve"> technische</w:t>
                            </w:r>
                            <w:r w:rsidR="005E49F8" w:rsidRPr="005E49F8">
                              <w:t xml:space="preserve"> samenvatting is bedoeld om belangrijke kerninformatie over het project helder en beknopt weer te geven, zodat potentiële nieuwe aanvragers kunnen zien welke onderwerpen al worden ondersteund</w:t>
                            </w:r>
                            <w:r w:rsidR="00CA03AD">
                              <w:t xml:space="preserve"> en op welke manier</w:t>
                            </w:r>
                            <w:r w:rsidR="005E49F8" w:rsidRPr="005E49F8">
                              <w:t xml:space="preserve">. </w:t>
                            </w:r>
                            <w:r w:rsidRPr="00FB3F0E">
                              <w:t xml:space="preserve">Daarnaast kan de samenvatting bijdragen aan een grotere bekendheid van het project binnen het veld, het aantrekken van gebruikers voor de opleiding, het versterken van samenwerking om meer impact te genereren en het bevorderen van een efficiënte uitvoering. </w:t>
                            </w:r>
                          </w:p>
                          <w:p w14:paraId="6F1DB626" w14:textId="77777777" w:rsidR="00FB3F0E" w:rsidRDefault="00FB3F0E" w:rsidP="005E49F8">
                            <w:pPr>
                              <w:pStyle w:val="Geenafstand"/>
                            </w:pPr>
                          </w:p>
                          <w:p w14:paraId="6A0F54A6" w14:textId="77777777" w:rsidR="00FB3F0E" w:rsidRDefault="005E49F8" w:rsidP="005E49F8">
                            <w:pPr>
                              <w:pStyle w:val="Geenafstand"/>
                            </w:pPr>
                            <w:r w:rsidRPr="005E49F8">
                              <w:t xml:space="preserve">De </w:t>
                            </w:r>
                            <w:r w:rsidR="004E4925">
                              <w:t xml:space="preserve">technische </w:t>
                            </w:r>
                            <w:r w:rsidRPr="005E49F8">
                              <w:t xml:space="preserve">samenvatting </w:t>
                            </w:r>
                            <w:r w:rsidR="004E4925">
                              <w:t xml:space="preserve">geeft </w:t>
                            </w:r>
                            <w:r w:rsidR="00FB3F0E">
                              <w:t>een diepgaander</w:t>
                            </w:r>
                            <w:r w:rsidR="004E4925">
                              <w:t xml:space="preserve"> inzicht in het project, over bijvoorbeeld technische aspecten, dan een publiekssamenvatting. </w:t>
                            </w:r>
                            <w:r w:rsidR="00FB3F0E">
                              <w:t xml:space="preserve">Het omschrijft informatie die relevant is voor een beperkter publiek binnen de farmaceutische sector. </w:t>
                            </w:r>
                          </w:p>
                          <w:p w14:paraId="5638EE8D" w14:textId="77777777" w:rsidR="00FB3F0E" w:rsidRDefault="00FB3F0E" w:rsidP="005E49F8">
                            <w:pPr>
                              <w:pStyle w:val="Geenafstand"/>
                            </w:pPr>
                          </w:p>
                          <w:p w14:paraId="5B729E23" w14:textId="38D74495" w:rsidR="005E49F8" w:rsidRPr="005E49F8" w:rsidRDefault="00FB3F0E" w:rsidP="005E49F8">
                            <w:pPr>
                              <w:pStyle w:val="Geenafstand"/>
                            </w:pPr>
                            <w:r>
                              <w:t xml:space="preserve">Schrijf de samenvatting vanuit bovenstaand perspectief. </w:t>
                            </w:r>
                            <w:r w:rsidR="004E4925">
                              <w:t xml:space="preserve">De tekst </w:t>
                            </w:r>
                            <w:r w:rsidR="005E49F8" w:rsidRPr="005E49F8">
                              <w:t xml:space="preserve">moet duidelijk en volledig zijn, en geschikt voor het publiek binnen de farmaceutische sector. </w:t>
                            </w:r>
                            <w:r w:rsidR="002222CD" w:rsidRPr="002222CD">
                              <w:t xml:space="preserve">Jargon </w:t>
                            </w:r>
                            <w:r>
                              <w:t>kan</w:t>
                            </w:r>
                            <w:r w:rsidR="002222CD" w:rsidRPr="002222CD">
                              <w:t xml:space="preserve"> worden gebruikt</w:t>
                            </w:r>
                            <w:r>
                              <w:t xml:space="preserve">. </w:t>
                            </w:r>
                            <w:r w:rsidR="004E4925">
                              <w:t xml:space="preserve">Per vraag staat een richtlijn voor het aantal woorden genoemd. </w:t>
                            </w:r>
                            <w:r w:rsidR="005E49F8" w:rsidRPr="005E49F8">
                              <w:t xml:space="preserve">De samenvatting wordt </w:t>
                            </w:r>
                            <w:r w:rsidR="00CA03AD">
                              <w:t xml:space="preserve">openbaar </w:t>
                            </w:r>
                            <w:r w:rsidR="005E49F8" w:rsidRPr="005E49F8">
                              <w:t xml:space="preserve">gepubliceerd op de website van ZonMw. </w:t>
                            </w:r>
                          </w:p>
                          <w:p w14:paraId="4EB02486" w14:textId="0EB1F0E1" w:rsidR="005E49F8" w:rsidRPr="00CE68FE" w:rsidRDefault="005E49F8" w:rsidP="005E49F8">
                            <w:pPr>
                              <w:shd w:val="clear" w:color="auto" w:fill="6FCDFF"/>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0235C" id="_x0000_t202" coordsize="21600,21600" o:spt="202" path="m,l,21600r21600,l21600,xe">
                <v:stroke joinstyle="miter"/>
                <v:path gradientshapeok="t" o:connecttype="rect"/>
              </v:shapetype>
              <v:shape id="Tekstvak 2" o:spid="_x0000_s1026" type="#_x0000_t202" style="position:absolute;margin-left:402.7pt;margin-top:39.6pt;width:453.9pt;height:19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" fillcolor="#6fcdff" stroked="f">
                <v:textbox>
                  <w:txbxContent>
                    <w:p w14:paraId="53749FD7" w14:textId="77777777" w:rsidR="00FB3F0E" w:rsidRDefault="00342629" w:rsidP="005E49F8">
                      <w:pPr>
                        <w:pStyle w:val="Geenafstand"/>
                      </w:pPr>
                      <w:r>
                        <w:t xml:space="preserve">Voor PharmaNL-projecten vraagt ZonMw een publiekssamenvatting (lekensamenvatting) en een technische samenvatting van elk project. </w:t>
                      </w:r>
                      <w:r w:rsidR="005E49F8" w:rsidRPr="005E49F8">
                        <w:t>De</w:t>
                      </w:r>
                      <w:r>
                        <w:t xml:space="preserve"> technische</w:t>
                      </w:r>
                      <w:r w:rsidR="005E49F8" w:rsidRPr="005E49F8">
                        <w:t xml:space="preserve"> samenvatting is bedoeld om belangrijke kerninformatie over het project helder en beknopt weer te geven, zodat potentiële nieuwe aanvragers kunnen zien welke onderwerpen al worden ondersteund</w:t>
                      </w:r>
                      <w:r w:rsidR="00CA03AD">
                        <w:t xml:space="preserve"> en op welke manier</w:t>
                      </w:r>
                      <w:r w:rsidR="005E49F8" w:rsidRPr="005E49F8">
                        <w:t xml:space="preserve">. </w:t>
                      </w:r>
                      <w:r w:rsidRPr="00FB3F0E">
                        <w:t xml:space="preserve">Daarnaast kan de samenvatting bijdragen aan een grotere bekendheid van het project binnen het veld, het aantrekken van gebruikers voor de opleiding, het versterken van samenwerking om meer impact te genereren en het bevorderen van een efficiënte uitvoering. </w:t>
                      </w:r>
                    </w:p>
                    <w:p w14:paraId="6F1DB626" w14:textId="77777777" w:rsidR="00FB3F0E" w:rsidRDefault="00FB3F0E" w:rsidP="005E49F8">
                      <w:pPr>
                        <w:pStyle w:val="Geenafstand"/>
                      </w:pPr>
                    </w:p>
                    <w:p w14:paraId="6A0F54A6" w14:textId="77777777" w:rsidR="00FB3F0E" w:rsidRDefault="005E49F8" w:rsidP="005E49F8">
                      <w:pPr>
                        <w:pStyle w:val="Geenafstand"/>
                      </w:pPr>
                      <w:r w:rsidRPr="005E49F8">
                        <w:t xml:space="preserve">De </w:t>
                      </w:r>
                      <w:r w:rsidR="004E4925">
                        <w:t xml:space="preserve">technische </w:t>
                      </w:r>
                      <w:r w:rsidRPr="005E49F8">
                        <w:t xml:space="preserve">samenvatting </w:t>
                      </w:r>
                      <w:r w:rsidR="004E4925">
                        <w:t xml:space="preserve">geeft </w:t>
                      </w:r>
                      <w:r w:rsidR="00FB3F0E">
                        <w:t>een diepgaander</w:t>
                      </w:r>
                      <w:r w:rsidR="004E4925">
                        <w:t xml:space="preserve"> inzicht in het project, over bijvoorbeeld technische aspecten, dan een publiekssamenvatting. </w:t>
                      </w:r>
                      <w:r w:rsidR="00FB3F0E">
                        <w:t xml:space="preserve">Het omschrijft informatie die relevant is voor een beperkter publiek binnen de farmaceutische sector. </w:t>
                      </w:r>
                    </w:p>
                    <w:p w14:paraId="5638EE8D" w14:textId="77777777" w:rsidR="00FB3F0E" w:rsidRDefault="00FB3F0E" w:rsidP="005E49F8">
                      <w:pPr>
                        <w:pStyle w:val="Geenafstand"/>
                      </w:pPr>
                    </w:p>
                    <w:p w14:paraId="5B729E23" w14:textId="38D74495" w:rsidR="005E49F8" w:rsidRPr="005E49F8" w:rsidRDefault="00FB3F0E" w:rsidP="005E49F8">
                      <w:pPr>
                        <w:pStyle w:val="Geenafstand"/>
                      </w:pPr>
                      <w:r>
                        <w:t xml:space="preserve">Schrijf de samenvatting vanuit bovenstaand perspectief. </w:t>
                      </w:r>
                      <w:r w:rsidR="004E4925">
                        <w:t xml:space="preserve">De tekst </w:t>
                      </w:r>
                      <w:r w:rsidR="005E49F8" w:rsidRPr="005E49F8">
                        <w:t xml:space="preserve">moet duidelijk en volledig zijn, en geschikt voor het publiek binnen de farmaceutische sector. </w:t>
                      </w:r>
                      <w:r w:rsidR="002222CD" w:rsidRPr="002222CD">
                        <w:t xml:space="preserve">Jargon </w:t>
                      </w:r>
                      <w:r>
                        <w:t>kan</w:t>
                      </w:r>
                      <w:r w:rsidR="002222CD" w:rsidRPr="002222CD">
                        <w:t xml:space="preserve"> worden gebruikt</w:t>
                      </w:r>
                      <w:r>
                        <w:t xml:space="preserve">. </w:t>
                      </w:r>
                      <w:r w:rsidR="004E4925">
                        <w:t xml:space="preserve">Per vraag staat een richtlijn voor het aantal woorden genoemd. </w:t>
                      </w:r>
                      <w:r w:rsidR="005E49F8" w:rsidRPr="005E49F8">
                        <w:t xml:space="preserve">De samenvatting wordt </w:t>
                      </w:r>
                      <w:r w:rsidR="00CA03AD">
                        <w:t xml:space="preserve">openbaar </w:t>
                      </w:r>
                      <w:r w:rsidR="005E49F8" w:rsidRPr="005E49F8">
                        <w:t xml:space="preserve">gepubliceerd op de website van ZonMw. </w:t>
                      </w:r>
                    </w:p>
                    <w:p w14:paraId="4EB02486" w14:textId="0EB1F0E1" w:rsidR="005E49F8" w:rsidRPr="00CE68FE" w:rsidRDefault="005E49F8" w:rsidP="005E49F8">
                      <w:pPr>
                        <w:shd w:val="clear" w:color="auto" w:fill="6FCDFF"/>
                        <w:rPr>
                          <w:sz w:val="20"/>
                          <w:szCs w:val="20"/>
                        </w:rPr>
                      </w:pPr>
                    </w:p>
                  </w:txbxContent>
                </v:textbox>
                <w10:wrap type="square" anchorx="margin"/>
              </v:shape>
            </w:pict>
          </mc:Fallback>
        </mc:AlternateContent>
      </w:r>
      <w:r w:rsidR="003812AE">
        <w:t>T</w:t>
      </w:r>
      <w:r w:rsidR="00FE306C" w:rsidRPr="005E49F8">
        <w:t>echnische samenvatting</w:t>
      </w:r>
      <w:r w:rsidR="007533F1">
        <w:t xml:space="preserve"> - HCG</w:t>
      </w:r>
    </w:p>
    <w:p w14:paraId="568CDF53" w14:textId="77777777" w:rsidR="00FE306C" w:rsidRPr="00CA03AD" w:rsidRDefault="00FE306C" w:rsidP="00FE306C">
      <w:pPr>
        <w:pStyle w:val="Geenafstand"/>
      </w:pPr>
    </w:p>
    <w:p w14:paraId="6A771D0E" w14:textId="22183FDE" w:rsidR="00FE306C" w:rsidRPr="005E49F8" w:rsidRDefault="00FE306C" w:rsidP="007533F1">
      <w:pPr>
        <w:pStyle w:val="Geenafstand"/>
        <w:spacing w:line="276" w:lineRule="auto"/>
      </w:pPr>
      <w:r w:rsidRPr="005E49F8">
        <w:rPr>
          <w:b/>
          <w:bCs/>
        </w:rPr>
        <w:t>Projecttitel</w:t>
      </w:r>
    </w:p>
    <w:p w14:paraId="2F537D20" w14:textId="77777777" w:rsidR="003812AE" w:rsidRPr="005E49F8" w:rsidRDefault="003812AE" w:rsidP="007533F1">
      <w:pPr>
        <w:pStyle w:val="Geenafstand"/>
        <w:shd w:val="clear" w:color="auto" w:fill="D9D9D9" w:themeFill="background1" w:themeFillShade="D9"/>
        <w:spacing w:line="276" w:lineRule="auto"/>
        <w:rPr>
          <w:bCs/>
        </w:rPr>
      </w:pPr>
    </w:p>
    <w:p w14:paraId="0D2817F9" w14:textId="77777777" w:rsidR="002222CD" w:rsidRPr="005E49F8" w:rsidRDefault="002222CD" w:rsidP="007533F1">
      <w:pPr>
        <w:pStyle w:val="Geenafstand"/>
        <w:spacing w:line="276" w:lineRule="auto"/>
        <w:rPr>
          <w:b/>
          <w:bCs/>
        </w:rPr>
      </w:pPr>
      <w:r w:rsidRPr="005E49F8">
        <w:rPr>
          <w:b/>
          <w:bCs/>
        </w:rPr>
        <w:t>Acroniem (optioneel)</w:t>
      </w:r>
    </w:p>
    <w:p w14:paraId="562C551E" w14:textId="77777777" w:rsidR="002222CD" w:rsidRPr="005E49F8" w:rsidRDefault="002222CD" w:rsidP="007533F1">
      <w:pPr>
        <w:pStyle w:val="Geenafstand"/>
        <w:shd w:val="clear" w:color="auto" w:fill="D9D9D9" w:themeFill="background1" w:themeFillShade="D9"/>
        <w:spacing w:line="276" w:lineRule="auto"/>
        <w:rPr>
          <w:bCs/>
        </w:rPr>
      </w:pPr>
    </w:p>
    <w:p w14:paraId="47F12310" w14:textId="3C4E8289" w:rsidR="00FE306C" w:rsidRPr="005E49F8" w:rsidRDefault="00FE306C" w:rsidP="007533F1">
      <w:pPr>
        <w:pStyle w:val="Geenafstand"/>
        <w:spacing w:line="276" w:lineRule="auto"/>
        <w:rPr>
          <w:b/>
          <w:bCs/>
        </w:rPr>
      </w:pPr>
      <w:r w:rsidRPr="005E49F8">
        <w:rPr>
          <w:b/>
          <w:bCs/>
        </w:rPr>
        <w:t>Projectleider</w:t>
      </w:r>
      <w:r w:rsidR="00ED38F8" w:rsidRPr="005E49F8">
        <w:rPr>
          <w:b/>
          <w:bCs/>
        </w:rPr>
        <w:t xml:space="preserve"> + organisatie</w:t>
      </w:r>
    </w:p>
    <w:p w14:paraId="1B9F8B90" w14:textId="77777777" w:rsidR="005E49F8" w:rsidRPr="005E49F8" w:rsidRDefault="005E49F8" w:rsidP="007533F1">
      <w:pPr>
        <w:pStyle w:val="Geenafstand"/>
        <w:shd w:val="clear" w:color="auto" w:fill="D9D9D9" w:themeFill="background1" w:themeFillShade="D9"/>
        <w:spacing w:line="276" w:lineRule="auto"/>
        <w:rPr>
          <w:bCs/>
        </w:rPr>
      </w:pPr>
    </w:p>
    <w:p w14:paraId="5CD37261" w14:textId="7F23CDEA" w:rsidR="00FA182D" w:rsidRPr="005E49F8" w:rsidRDefault="00FA182D" w:rsidP="007533F1">
      <w:pPr>
        <w:pStyle w:val="Geenafstand"/>
        <w:spacing w:line="276" w:lineRule="auto"/>
        <w:rPr>
          <w:b/>
          <w:bCs/>
        </w:rPr>
      </w:pPr>
      <w:r w:rsidRPr="005E49F8">
        <w:rPr>
          <w:b/>
          <w:bCs/>
        </w:rPr>
        <w:t>Dossiernummer</w:t>
      </w:r>
    </w:p>
    <w:p w14:paraId="58DA6A30" w14:textId="77777777" w:rsidR="005E49F8" w:rsidRPr="005E49F8" w:rsidRDefault="005E49F8" w:rsidP="007533F1">
      <w:pPr>
        <w:pStyle w:val="Geenafstand"/>
        <w:shd w:val="clear" w:color="auto" w:fill="D9D9D9" w:themeFill="background1" w:themeFillShade="D9"/>
        <w:spacing w:line="276" w:lineRule="auto"/>
        <w:rPr>
          <w:bCs/>
        </w:rPr>
      </w:pPr>
    </w:p>
    <w:p w14:paraId="501F7401" w14:textId="407C4E93" w:rsidR="00463DF4" w:rsidRPr="005E49F8" w:rsidRDefault="00463DF4" w:rsidP="007533F1">
      <w:pPr>
        <w:pStyle w:val="Geenafstand"/>
        <w:spacing w:line="276" w:lineRule="auto"/>
        <w:rPr>
          <w:b/>
          <w:bCs/>
        </w:rPr>
      </w:pPr>
      <w:r w:rsidRPr="005E49F8">
        <w:rPr>
          <w:b/>
          <w:bCs/>
        </w:rPr>
        <w:t>Trefwoorden</w:t>
      </w:r>
      <w:r w:rsidR="005E49F8" w:rsidRPr="005E49F8">
        <w:rPr>
          <w:b/>
          <w:bCs/>
        </w:rPr>
        <w:br/>
      </w:r>
      <w:r w:rsidRPr="005E49F8">
        <w:t xml:space="preserve">Vermeld 5 trefwoorden die uw project samenvatten. </w:t>
      </w:r>
    </w:p>
    <w:p w14:paraId="2EB3E13F" w14:textId="77777777" w:rsidR="005E49F8" w:rsidRPr="005E49F8" w:rsidRDefault="005E49F8" w:rsidP="007533F1">
      <w:pPr>
        <w:pStyle w:val="Geenafstand"/>
        <w:shd w:val="clear" w:color="auto" w:fill="D9D9D9" w:themeFill="background1" w:themeFillShade="D9"/>
        <w:spacing w:line="276" w:lineRule="auto"/>
        <w:rPr>
          <w:bCs/>
        </w:rPr>
      </w:pPr>
    </w:p>
    <w:p w14:paraId="7E16A8E6" w14:textId="6A3D9DCF" w:rsidR="00BB6B68" w:rsidRPr="00E9053F" w:rsidRDefault="00BB6B68" w:rsidP="007533F1">
      <w:pPr>
        <w:pStyle w:val="Geenafstand"/>
        <w:spacing w:line="276" w:lineRule="auto"/>
        <w:rPr>
          <w:b/>
          <w:bCs/>
          <w:lang w:val="en-GB"/>
        </w:rPr>
      </w:pPr>
      <w:r w:rsidRPr="00E9053F">
        <w:rPr>
          <w:b/>
          <w:bCs/>
          <w:lang w:val="en-GB"/>
        </w:rPr>
        <w:t>Domein 4D Map</w:t>
      </w:r>
      <w:r w:rsidR="00A74D88">
        <w:rPr>
          <w:b/>
          <w:bCs/>
          <w:lang w:val="en-GB"/>
        </w:rPr>
        <w:t xml:space="preserve"> </w:t>
      </w:r>
      <w:r w:rsidRPr="00E9053F">
        <w:rPr>
          <w:b/>
          <w:bCs/>
          <w:lang w:val="en-GB"/>
        </w:rPr>
        <w:t>(</w:t>
      </w:r>
      <w:hyperlink r:id="rId8" w:history="1">
        <w:r w:rsidRPr="00E9053F">
          <w:rPr>
            <w:rStyle w:val="Hyperlink"/>
            <w:b/>
            <w:bCs/>
            <w:lang w:val="en-GB"/>
          </w:rPr>
          <w:t>link</w:t>
        </w:r>
      </w:hyperlink>
      <w:r w:rsidRPr="00E9053F">
        <w:rPr>
          <w:b/>
          <w:bCs/>
          <w:lang w:val="en-GB"/>
        </w:rPr>
        <w:t>)</w:t>
      </w:r>
    </w:p>
    <w:p w14:paraId="6A1A8D52" w14:textId="77777777" w:rsidR="00BB6B68" w:rsidRPr="00E9053F" w:rsidRDefault="00BB6B68" w:rsidP="007533F1">
      <w:pPr>
        <w:pStyle w:val="Geenafstand"/>
        <w:spacing w:line="276" w:lineRule="auto"/>
        <w:ind w:right="-285"/>
        <w:rPr>
          <w:lang w:val="en-GB"/>
        </w:rPr>
        <w:sectPr w:rsidR="00BB6B68" w:rsidRPr="00E9053F">
          <w:headerReference w:type="default" r:id="rId9"/>
          <w:pgSz w:w="11906" w:h="16838"/>
          <w:pgMar w:top="1417" w:right="1417" w:bottom="1417" w:left="1417" w:header="708" w:footer="708" w:gutter="0"/>
          <w:cols w:space="708"/>
          <w:docGrid w:linePitch="360"/>
        </w:sectPr>
      </w:pPr>
    </w:p>
    <w:p w14:paraId="7EF5F610" w14:textId="7265BE5B" w:rsidR="00BB6B68" w:rsidRPr="0092724A" w:rsidRDefault="00ED1E73" w:rsidP="007533F1">
      <w:pPr>
        <w:pStyle w:val="Geenafstand"/>
        <w:spacing w:line="276" w:lineRule="auto"/>
        <w:ind w:right="-285"/>
        <w:rPr>
          <w:lang w:val="en-GB"/>
        </w:rPr>
      </w:pPr>
      <w:sdt>
        <w:sdtPr>
          <w:rPr>
            <w:lang w:val="en-GB"/>
          </w:rPr>
          <w:id w:val="-1877771942"/>
          <w14:checkbox>
            <w14:checked w14:val="0"/>
            <w14:checkedState w14:val="2612" w14:font="MS Gothic"/>
            <w14:uncheckedState w14:val="2610" w14:font="MS Gothic"/>
          </w14:checkbox>
        </w:sdtPr>
        <w:sdtEndPr/>
        <w:sdtContent>
          <w:r w:rsidR="00E9053F">
            <w:rPr>
              <w:rFonts w:ascii="MS Gothic" w:eastAsia="MS Gothic" w:hAnsi="MS Gothic" w:hint="eastAsia"/>
              <w:lang w:val="en-GB"/>
            </w:rPr>
            <w:t>☐</w:t>
          </w:r>
        </w:sdtContent>
      </w:sdt>
      <w:r w:rsidR="00BB6B68">
        <w:rPr>
          <w:lang w:val="en-GB"/>
        </w:rPr>
        <w:t xml:space="preserve"> </w:t>
      </w:r>
      <w:r w:rsidR="00BB6B68" w:rsidRPr="0092724A">
        <w:rPr>
          <w:lang w:val="en-GB"/>
        </w:rPr>
        <w:t>A. Basic Science &amp; Target Identification</w:t>
      </w:r>
    </w:p>
    <w:p w14:paraId="3CEDB448" w14:textId="77777777" w:rsidR="00BB6B68" w:rsidRPr="0092724A" w:rsidRDefault="00ED1E73" w:rsidP="007533F1">
      <w:pPr>
        <w:pStyle w:val="Geenafstand"/>
        <w:spacing w:line="276" w:lineRule="auto"/>
        <w:rPr>
          <w:lang w:val="en-GB"/>
        </w:rPr>
      </w:pPr>
      <w:sdt>
        <w:sdtPr>
          <w:rPr>
            <w:lang w:val="en-GB"/>
          </w:rPr>
          <w:id w:val="-532655797"/>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B. Target Pharmacology</w:t>
      </w:r>
    </w:p>
    <w:p w14:paraId="0629FA5D" w14:textId="77777777" w:rsidR="00BB6B68" w:rsidRPr="0092724A" w:rsidRDefault="00ED1E73" w:rsidP="007533F1">
      <w:pPr>
        <w:pStyle w:val="Geenafstand"/>
        <w:spacing w:line="276" w:lineRule="auto"/>
        <w:rPr>
          <w:lang w:val="en-GB"/>
        </w:rPr>
      </w:pPr>
      <w:sdt>
        <w:sdtPr>
          <w:rPr>
            <w:lang w:val="en-GB"/>
          </w:rPr>
          <w:id w:val="-193617050"/>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C. Lead Identification</w:t>
      </w:r>
    </w:p>
    <w:p w14:paraId="13766AD9" w14:textId="77777777" w:rsidR="00BB6B68" w:rsidRPr="0092724A" w:rsidRDefault="00ED1E73" w:rsidP="007533F1">
      <w:pPr>
        <w:pStyle w:val="Geenafstand"/>
        <w:spacing w:line="276" w:lineRule="auto"/>
        <w:rPr>
          <w:lang w:val="en-GB"/>
        </w:rPr>
      </w:pPr>
      <w:sdt>
        <w:sdtPr>
          <w:rPr>
            <w:lang w:val="en-GB"/>
          </w:rPr>
          <w:id w:val="-668254003"/>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D. Lead Optimization</w:t>
      </w:r>
    </w:p>
    <w:p w14:paraId="40EDCEFD" w14:textId="77777777" w:rsidR="00BB6B68" w:rsidRPr="0092724A" w:rsidRDefault="00ED1E73" w:rsidP="007533F1">
      <w:pPr>
        <w:pStyle w:val="Geenafstand"/>
        <w:spacing w:line="276" w:lineRule="auto"/>
        <w:ind w:right="-710"/>
        <w:rPr>
          <w:lang w:val="en-GB"/>
        </w:rPr>
      </w:pPr>
      <w:sdt>
        <w:sdtPr>
          <w:rPr>
            <w:lang w:val="en-GB"/>
          </w:rPr>
          <w:id w:val="1100764670"/>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E. Clinical Research &amp; Development</w:t>
      </w:r>
    </w:p>
    <w:p w14:paraId="7E2A96AC" w14:textId="77777777" w:rsidR="00BB6B68" w:rsidRPr="0092724A" w:rsidRDefault="00ED1E73" w:rsidP="007533F1">
      <w:pPr>
        <w:pStyle w:val="Geenafstand"/>
        <w:spacing w:line="276" w:lineRule="auto"/>
        <w:rPr>
          <w:lang w:val="en-GB"/>
        </w:rPr>
      </w:pPr>
      <w:sdt>
        <w:sdtPr>
          <w:rPr>
            <w:lang w:val="en-GB"/>
          </w:rPr>
          <w:id w:val="1246849272"/>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F. Regulatory review</w:t>
      </w:r>
    </w:p>
    <w:p w14:paraId="42E351B9" w14:textId="77777777" w:rsidR="00BB6B68" w:rsidRPr="0092724A" w:rsidRDefault="00ED1E73" w:rsidP="007533F1">
      <w:pPr>
        <w:pStyle w:val="Geenafstand"/>
        <w:spacing w:line="276" w:lineRule="auto"/>
        <w:rPr>
          <w:lang w:val="en-GB"/>
        </w:rPr>
      </w:pPr>
      <w:sdt>
        <w:sdtPr>
          <w:rPr>
            <w:lang w:val="en-GB"/>
          </w:rPr>
          <w:id w:val="1094743957"/>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G. Post-marketing</w:t>
      </w:r>
    </w:p>
    <w:p w14:paraId="25C30F2F" w14:textId="6F44A4F4" w:rsidR="00BB6B68" w:rsidRPr="0092724A" w:rsidRDefault="00ED1E73" w:rsidP="007533F1">
      <w:pPr>
        <w:pStyle w:val="Geenafstand"/>
        <w:spacing w:line="276" w:lineRule="auto"/>
        <w:rPr>
          <w:lang w:val="en-GB"/>
        </w:rPr>
      </w:pPr>
      <w:sdt>
        <w:sdtPr>
          <w:rPr>
            <w:lang w:val="en-GB"/>
          </w:rPr>
          <w:id w:val="-280414098"/>
          <w14:checkbox>
            <w14:checked w14:val="0"/>
            <w14:checkedState w14:val="2612" w14:font="MS Gothic"/>
            <w14:uncheckedState w14:val="2610" w14:font="MS Gothic"/>
          </w14:checkbox>
        </w:sdtPr>
        <w:sdtEndPr/>
        <w:sdtContent>
          <w:r w:rsidR="00E9053F">
            <w:rPr>
              <w:rFonts w:ascii="MS Gothic" w:eastAsia="MS Gothic" w:hAnsi="MS Gothic" w:hint="eastAsia"/>
              <w:lang w:val="en-GB"/>
            </w:rPr>
            <w:t>☐</w:t>
          </w:r>
        </w:sdtContent>
      </w:sdt>
      <w:r w:rsidR="00BB6B68">
        <w:rPr>
          <w:lang w:val="en-GB"/>
        </w:rPr>
        <w:t xml:space="preserve"> </w:t>
      </w:r>
      <w:r w:rsidR="00BB6B68" w:rsidRPr="0092724A">
        <w:rPr>
          <w:lang w:val="en-GB"/>
        </w:rPr>
        <w:t>H. Medical Landscape</w:t>
      </w:r>
    </w:p>
    <w:p w14:paraId="472A43E8" w14:textId="77777777" w:rsidR="00BB6B68" w:rsidRPr="0092724A" w:rsidRDefault="00ED1E73" w:rsidP="007533F1">
      <w:pPr>
        <w:pStyle w:val="Geenafstand"/>
        <w:spacing w:line="276" w:lineRule="auto"/>
        <w:rPr>
          <w:lang w:val="en-GB"/>
        </w:rPr>
      </w:pPr>
      <w:sdt>
        <w:sdtPr>
          <w:rPr>
            <w:lang w:val="en-GB"/>
          </w:rPr>
          <w:id w:val="705760804"/>
          <w14:checkbox>
            <w14:checked w14:val="0"/>
            <w14:checkedState w14:val="2612" w14:font="MS Gothic"/>
            <w14:uncheckedState w14:val="2610" w14:font="MS Gothic"/>
          </w14:checkbox>
        </w:sdtPr>
        <w:sdtEndPr/>
        <w:sdtContent>
          <w:r w:rsidR="00BB6B68">
            <w:rPr>
              <w:rFonts w:ascii="MS Gothic" w:eastAsia="MS Gothic" w:hAnsi="MS Gothic" w:hint="eastAsia"/>
              <w:lang w:val="en-GB"/>
            </w:rPr>
            <w:t>☐</w:t>
          </w:r>
        </w:sdtContent>
      </w:sdt>
      <w:r w:rsidR="00BB6B68">
        <w:rPr>
          <w:lang w:val="en-GB"/>
        </w:rPr>
        <w:t xml:space="preserve"> </w:t>
      </w:r>
      <w:r w:rsidR="00BB6B68" w:rsidRPr="0092724A">
        <w:rPr>
          <w:lang w:val="en-GB"/>
        </w:rPr>
        <w:t>I. Commercial Manufacturing &amp; Distribution</w:t>
      </w:r>
    </w:p>
    <w:p w14:paraId="17AC82EB" w14:textId="77777777" w:rsidR="00BB6B68" w:rsidRPr="00E9053F" w:rsidRDefault="00BB6B68" w:rsidP="007533F1">
      <w:pPr>
        <w:pStyle w:val="Geenafstand"/>
        <w:spacing w:line="276" w:lineRule="auto"/>
        <w:rPr>
          <w:b/>
          <w:bCs/>
          <w:lang w:val="en-GB"/>
        </w:rPr>
        <w:sectPr w:rsidR="00BB6B68" w:rsidRPr="00E9053F" w:rsidSect="00BB6B68">
          <w:type w:val="continuous"/>
          <w:pgSz w:w="11906" w:h="16838"/>
          <w:pgMar w:top="1417" w:right="1417" w:bottom="1417" w:left="1417" w:header="708" w:footer="708" w:gutter="0"/>
          <w:cols w:num="2" w:space="708"/>
          <w:docGrid w:linePitch="360"/>
        </w:sectPr>
      </w:pPr>
    </w:p>
    <w:p w14:paraId="4DF48413" w14:textId="597EA6E8" w:rsidR="00BB6B68" w:rsidRDefault="00BB6B68" w:rsidP="007533F1">
      <w:pPr>
        <w:pStyle w:val="Geenafstand"/>
        <w:spacing w:line="276" w:lineRule="auto"/>
        <w:rPr>
          <w:b/>
          <w:bCs/>
        </w:rPr>
      </w:pPr>
      <w:r>
        <w:rPr>
          <w:b/>
          <w:bCs/>
        </w:rPr>
        <w:t>Thema investeringsagenda</w:t>
      </w:r>
      <w:r w:rsidR="008146A7">
        <w:rPr>
          <w:b/>
          <w:bCs/>
        </w:rPr>
        <w:t xml:space="preserve"> (indien van toepassing)</w:t>
      </w:r>
    </w:p>
    <w:p w14:paraId="1ABD24AD" w14:textId="77777777" w:rsidR="00A74D88" w:rsidRDefault="00A74D88" w:rsidP="007533F1">
      <w:pPr>
        <w:pStyle w:val="Geenafstand"/>
        <w:spacing w:line="276" w:lineRule="auto"/>
        <w:rPr>
          <w:i/>
          <w:iCs/>
          <w:lang w:val="en-GB"/>
        </w:rPr>
      </w:pPr>
      <w:r w:rsidRPr="00A74D88">
        <w:rPr>
          <w:i/>
          <w:iCs/>
          <w:lang w:val="en-GB"/>
        </w:rPr>
        <w:t>Investeringsagenda HCG 2024 (</w:t>
      </w:r>
      <w:hyperlink r:id="rId10" w:history="1">
        <w:r w:rsidRPr="00A74D88">
          <w:rPr>
            <w:rStyle w:val="Hyperlink"/>
            <w:i/>
            <w:iCs/>
            <w:lang w:val="en-GB"/>
          </w:rPr>
          <w:t>link</w:t>
        </w:r>
      </w:hyperlink>
      <w:r w:rsidRPr="00A74D88">
        <w:rPr>
          <w:i/>
          <w:iCs/>
          <w:lang w:val="en-GB"/>
        </w:rPr>
        <w:t>)</w:t>
      </w:r>
    </w:p>
    <w:p w14:paraId="2E863158" w14:textId="6015A99B" w:rsidR="00F21998" w:rsidRPr="00F21998" w:rsidRDefault="00ED1E73" w:rsidP="007533F1">
      <w:pPr>
        <w:pStyle w:val="Geenafstand"/>
        <w:spacing w:line="276" w:lineRule="auto"/>
        <w:ind w:right="-285"/>
        <w:rPr>
          <w:lang w:val="en-GB"/>
        </w:rPr>
      </w:pPr>
      <w:sdt>
        <w:sdtPr>
          <w:rPr>
            <w:lang w:val="en-GB"/>
          </w:rPr>
          <w:id w:val="2075160733"/>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w:t>
      </w:r>
      <w:r w:rsidR="00F21998" w:rsidRPr="00F21998">
        <w:rPr>
          <w:lang w:val="en-GB"/>
        </w:rPr>
        <w:t>2024</w:t>
      </w:r>
      <w:r w:rsidR="00F21998">
        <w:rPr>
          <w:lang w:val="en-GB"/>
        </w:rPr>
        <w:t xml:space="preserve">. </w:t>
      </w:r>
      <w:r w:rsidR="00F21998" w:rsidRPr="00F21998">
        <w:rPr>
          <w:lang w:val="en-GB"/>
        </w:rPr>
        <w:t>“Automation production &amp; warehousing” en “Small scale (shared) manufacturing facilities</w:t>
      </w:r>
    </w:p>
    <w:p w14:paraId="189D4C2D" w14:textId="54A559D5" w:rsidR="00F21998" w:rsidRDefault="00ED1E73" w:rsidP="007533F1">
      <w:pPr>
        <w:pStyle w:val="Geenafstand"/>
        <w:spacing w:line="276" w:lineRule="auto"/>
        <w:ind w:right="-285"/>
        <w:rPr>
          <w:lang w:val="en-GB"/>
        </w:rPr>
      </w:pPr>
      <w:sdt>
        <w:sdtPr>
          <w:rPr>
            <w:lang w:val="en-GB"/>
          </w:rPr>
          <w:id w:val="567389874"/>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sidRPr="00F21998">
        <w:rPr>
          <w:lang w:val="en-GB"/>
        </w:rPr>
        <w:t xml:space="preserve"> 2024</w:t>
      </w:r>
      <w:r w:rsidR="00F21998">
        <w:rPr>
          <w:lang w:val="en-GB"/>
        </w:rPr>
        <w:t xml:space="preserve">. </w:t>
      </w:r>
      <w:r w:rsidR="00F21998" w:rsidRPr="00F21998">
        <w:rPr>
          <w:lang w:val="en-GB"/>
        </w:rPr>
        <w:t>"Drug delivery capabilities” en ‘’Advanced and emerging therapies’’</w:t>
      </w:r>
    </w:p>
    <w:p w14:paraId="173CCF5E" w14:textId="6DB82D13" w:rsidR="00F21998" w:rsidRPr="0092724A" w:rsidRDefault="00ED1E73" w:rsidP="007533F1">
      <w:pPr>
        <w:pStyle w:val="Geenafstand"/>
        <w:spacing w:line="276" w:lineRule="auto"/>
        <w:rPr>
          <w:lang w:val="en-GB"/>
        </w:rPr>
      </w:pPr>
      <w:sdt>
        <w:sdtPr>
          <w:rPr>
            <w:lang w:val="en-GB"/>
          </w:rPr>
          <w:id w:val="-2044134784"/>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2024. “Early Discovery Infrastructure”</w:t>
      </w:r>
    </w:p>
    <w:p w14:paraId="64D12384" w14:textId="763793EB" w:rsidR="00F21998" w:rsidRPr="0092724A" w:rsidRDefault="00ED1E73" w:rsidP="007533F1">
      <w:pPr>
        <w:pStyle w:val="Geenafstand"/>
        <w:spacing w:line="276" w:lineRule="auto"/>
        <w:ind w:right="-285"/>
        <w:rPr>
          <w:lang w:val="en-GB"/>
        </w:rPr>
      </w:pPr>
      <w:sdt>
        <w:sdtPr>
          <w:rPr>
            <w:lang w:val="en-GB"/>
          </w:rPr>
          <w:id w:val="1539550103"/>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2024</w:t>
      </w:r>
      <w:r w:rsidR="00F21998" w:rsidRPr="0092724A">
        <w:rPr>
          <w:lang w:val="en-GB"/>
        </w:rPr>
        <w:t xml:space="preserve">. </w:t>
      </w:r>
      <w:r w:rsidR="00F21998" w:rsidRPr="00F21998">
        <w:rPr>
          <w:lang w:val="en-GB"/>
        </w:rPr>
        <w:t>"Molecular Diagnostics and Imaging"</w:t>
      </w:r>
    </w:p>
    <w:p w14:paraId="7D05123D" w14:textId="32EF6E5D" w:rsidR="00F21998" w:rsidRPr="0092724A" w:rsidRDefault="00ED1E73" w:rsidP="007533F1">
      <w:pPr>
        <w:pStyle w:val="Geenafstand"/>
        <w:spacing w:line="276" w:lineRule="auto"/>
        <w:rPr>
          <w:lang w:val="en-GB"/>
        </w:rPr>
      </w:pPr>
      <w:sdt>
        <w:sdtPr>
          <w:rPr>
            <w:lang w:val="en-GB"/>
          </w:rPr>
          <w:id w:val="1818289970"/>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2024. “</w:t>
      </w:r>
      <w:r w:rsidR="00F21998" w:rsidRPr="00F21998">
        <w:rPr>
          <w:lang w:val="en-GB"/>
        </w:rPr>
        <w:t>Bioprocessing and fermentation"</w:t>
      </w:r>
    </w:p>
    <w:p w14:paraId="24012AF9" w14:textId="77777777" w:rsidR="00A74D88" w:rsidRDefault="00A74D88" w:rsidP="00FE306C">
      <w:pPr>
        <w:pStyle w:val="Geenafstand"/>
        <w:rPr>
          <w:i/>
          <w:iCs/>
          <w:lang w:val="en-GB"/>
        </w:rPr>
      </w:pPr>
    </w:p>
    <w:p w14:paraId="40DF0CA5" w14:textId="77777777" w:rsidR="007533F1" w:rsidRPr="008146A7" w:rsidRDefault="007533F1" w:rsidP="00FE306C">
      <w:pPr>
        <w:pStyle w:val="Geenafstand"/>
        <w:rPr>
          <w:b/>
          <w:bCs/>
          <w:lang w:val="en-GB"/>
        </w:rPr>
      </w:pPr>
    </w:p>
    <w:p w14:paraId="27112B68" w14:textId="6161A496" w:rsidR="00FE306C" w:rsidRPr="005E49F8" w:rsidRDefault="00FE306C" w:rsidP="005E49F8">
      <w:pPr>
        <w:pStyle w:val="Geenafstand"/>
        <w:numPr>
          <w:ilvl w:val="0"/>
          <w:numId w:val="2"/>
        </w:numPr>
        <w:rPr>
          <w:b/>
          <w:bCs/>
        </w:rPr>
      </w:pPr>
      <w:r w:rsidRPr="005E49F8">
        <w:rPr>
          <w:b/>
          <w:bCs/>
        </w:rPr>
        <w:t>Doel van het project</w:t>
      </w:r>
    </w:p>
    <w:p w14:paraId="1AF62476" w14:textId="3D0BBF28" w:rsidR="00FE306C" w:rsidRPr="005E49F8" w:rsidRDefault="00ED38F8" w:rsidP="00FE306C">
      <w:pPr>
        <w:pStyle w:val="Geenafstand"/>
        <w:rPr>
          <w:b/>
          <w:bCs/>
        </w:rPr>
      </w:pPr>
      <w:r w:rsidRPr="005E49F8">
        <w:t>Beschrijf de doel</w:t>
      </w:r>
      <w:r w:rsidR="00CA03AD">
        <w:t>stellingen</w:t>
      </w:r>
      <w:r w:rsidRPr="005E49F8">
        <w:t xml:space="preserve"> van het project</w:t>
      </w:r>
      <w:r w:rsidR="007E5BB9">
        <w:t xml:space="preserve">. </w:t>
      </w:r>
    </w:p>
    <w:p w14:paraId="1D217889" w14:textId="77777777" w:rsidR="00A74D88" w:rsidRPr="005E49F8" w:rsidRDefault="00A74D88" w:rsidP="005E49F8">
      <w:pPr>
        <w:pStyle w:val="Geenafstand"/>
        <w:shd w:val="clear" w:color="auto" w:fill="D9D9D9" w:themeFill="background1" w:themeFillShade="D9"/>
        <w:rPr>
          <w:bCs/>
        </w:rPr>
      </w:pPr>
    </w:p>
    <w:p w14:paraId="3E5FCE50" w14:textId="4B192556" w:rsidR="005E49F8" w:rsidRDefault="000B4036" w:rsidP="00266F8D">
      <w:pPr>
        <w:pStyle w:val="Geenafstand"/>
        <w:rPr>
          <w:i/>
          <w:iCs/>
        </w:rPr>
      </w:pPr>
      <w:r>
        <w:rPr>
          <w:i/>
          <w:iCs/>
        </w:rPr>
        <w:t>75</w:t>
      </w:r>
      <w:r w:rsidR="00266F8D">
        <w:rPr>
          <w:i/>
          <w:iCs/>
        </w:rPr>
        <w:t xml:space="preserve"> wo</w:t>
      </w:r>
      <w:r w:rsidR="00D13993" w:rsidRPr="00D13993">
        <w:rPr>
          <w:i/>
          <w:iCs/>
        </w:rPr>
        <w:t>orden</w:t>
      </w:r>
    </w:p>
    <w:p w14:paraId="55D14BCD" w14:textId="77777777" w:rsidR="007E5BB9" w:rsidRPr="00D13993" w:rsidRDefault="007E5BB9" w:rsidP="00FE306C">
      <w:pPr>
        <w:pStyle w:val="Geenafstand"/>
        <w:rPr>
          <w:i/>
          <w:iCs/>
        </w:rPr>
      </w:pPr>
    </w:p>
    <w:p w14:paraId="0D396798" w14:textId="2DDDF9CB" w:rsidR="00266F8D" w:rsidRPr="005E49F8" w:rsidRDefault="00266F8D" w:rsidP="00266F8D">
      <w:pPr>
        <w:pStyle w:val="Geenafstand"/>
        <w:numPr>
          <w:ilvl w:val="0"/>
          <w:numId w:val="2"/>
        </w:numPr>
        <w:rPr>
          <w:b/>
          <w:bCs/>
        </w:rPr>
      </w:pPr>
      <w:r w:rsidRPr="005E49F8">
        <w:rPr>
          <w:b/>
          <w:bCs/>
        </w:rPr>
        <w:t>Doelgroep</w:t>
      </w:r>
      <w:r w:rsidR="00783CDD">
        <w:rPr>
          <w:b/>
          <w:bCs/>
        </w:rPr>
        <w:t xml:space="preserve"> en toepassing</w:t>
      </w:r>
    </w:p>
    <w:p w14:paraId="6E47E4DE" w14:textId="2527A580" w:rsidR="00266F8D" w:rsidRPr="005E49F8" w:rsidRDefault="00266F8D" w:rsidP="00266F8D">
      <w:pPr>
        <w:pStyle w:val="Geenafstand"/>
        <w:rPr>
          <w:b/>
          <w:bCs/>
        </w:rPr>
      </w:pPr>
      <w:r w:rsidRPr="005E49F8">
        <w:lastRenderedPageBreak/>
        <w:t xml:space="preserve">Geef aan </w:t>
      </w:r>
      <w:r>
        <w:t>voor welke doelgroep de opleiding wordt ontwikkeld</w:t>
      </w:r>
      <w:r w:rsidRPr="005E49F8">
        <w:t xml:space="preserve"> en op welk onderwijsniveau.</w:t>
      </w:r>
      <w:r w:rsidR="00783CDD">
        <w:t xml:space="preserve"> Benoem hoe de opleiding aansluit bij het bestaande </w:t>
      </w:r>
      <w:proofErr w:type="spellStart"/>
      <w:r w:rsidR="00783CDD">
        <w:t>opleidings</w:t>
      </w:r>
      <w:proofErr w:type="spellEnd"/>
      <w:r w:rsidR="00783CDD">
        <w:t xml:space="preserve">/trainingsaanbod. </w:t>
      </w:r>
    </w:p>
    <w:p w14:paraId="1DA3C2E9" w14:textId="77777777" w:rsidR="00266F8D" w:rsidRPr="005E49F8" w:rsidRDefault="00266F8D" w:rsidP="00266F8D">
      <w:pPr>
        <w:pStyle w:val="Geenafstand"/>
        <w:shd w:val="clear" w:color="auto" w:fill="D9D9D9" w:themeFill="background1" w:themeFillShade="D9"/>
        <w:rPr>
          <w:bCs/>
        </w:rPr>
      </w:pPr>
    </w:p>
    <w:p w14:paraId="2E7935B8" w14:textId="0CCC627C" w:rsidR="00266F8D" w:rsidRPr="00266F8D" w:rsidRDefault="00783CDD" w:rsidP="00266F8D">
      <w:pPr>
        <w:pStyle w:val="Geenafstand"/>
        <w:rPr>
          <w:i/>
          <w:iCs/>
        </w:rPr>
      </w:pPr>
      <w:r>
        <w:rPr>
          <w:i/>
          <w:iCs/>
        </w:rPr>
        <w:t>100</w:t>
      </w:r>
      <w:r w:rsidR="00266F8D">
        <w:rPr>
          <w:i/>
          <w:iCs/>
        </w:rPr>
        <w:t xml:space="preserve"> </w:t>
      </w:r>
      <w:r w:rsidR="00266F8D" w:rsidRPr="00D13993">
        <w:rPr>
          <w:i/>
          <w:iCs/>
        </w:rPr>
        <w:t>woorden</w:t>
      </w:r>
    </w:p>
    <w:p w14:paraId="0F2454B8" w14:textId="77777777" w:rsidR="005E49F8" w:rsidRPr="005E49F8" w:rsidRDefault="005E49F8" w:rsidP="00FE306C">
      <w:pPr>
        <w:pStyle w:val="Geenafstand"/>
        <w:rPr>
          <w:b/>
          <w:bCs/>
        </w:rPr>
      </w:pPr>
    </w:p>
    <w:p w14:paraId="35C85A0E" w14:textId="77777777" w:rsidR="00783CDD" w:rsidRPr="007E5BB9" w:rsidRDefault="00783CDD" w:rsidP="00783CDD">
      <w:pPr>
        <w:pStyle w:val="Geenafstand"/>
        <w:numPr>
          <w:ilvl w:val="0"/>
          <w:numId w:val="2"/>
        </w:numPr>
        <w:rPr>
          <w:b/>
          <w:bCs/>
        </w:rPr>
      </w:pPr>
      <w:r>
        <w:rPr>
          <w:b/>
          <w:bCs/>
        </w:rPr>
        <w:t>I</w:t>
      </w:r>
      <w:r w:rsidRPr="005E49F8">
        <w:rPr>
          <w:b/>
          <w:bCs/>
        </w:rPr>
        <w:t xml:space="preserve">mpact </w:t>
      </w:r>
    </w:p>
    <w:p w14:paraId="623391BE" w14:textId="77777777" w:rsidR="00783CDD" w:rsidRDefault="00783CDD" w:rsidP="00783CDD">
      <w:pPr>
        <w:pStyle w:val="Geenafstand"/>
        <w:sectPr w:rsidR="00783CDD" w:rsidSect="00783CDD">
          <w:type w:val="continuous"/>
          <w:pgSz w:w="11906" w:h="16838"/>
          <w:pgMar w:top="1417" w:right="1417" w:bottom="1417" w:left="1417" w:header="708" w:footer="708" w:gutter="0"/>
          <w:cols w:space="708"/>
          <w:docGrid w:linePitch="360"/>
        </w:sectPr>
      </w:pPr>
    </w:p>
    <w:p w14:paraId="788D1FF1" w14:textId="33281428" w:rsidR="00783CDD" w:rsidRPr="00783CDD" w:rsidRDefault="00783CDD" w:rsidP="00783CDD">
      <w:pPr>
        <w:pStyle w:val="Geenafstand"/>
        <w:rPr>
          <w:b/>
          <w:bCs/>
        </w:rPr>
      </w:pPr>
      <w:r>
        <w:t>Beschrijf en geef een indicatie van de verwachte impact, zoals het verbeteren van kennis en vaardigheden binnen de sector, het bevorderen van doorstroom naar de farmaceutische industrie, of het versterken van samenwerkingen tussen onderwijs en bedrijfsleven.</w:t>
      </w:r>
    </w:p>
    <w:p w14:paraId="590F6865" w14:textId="77777777" w:rsidR="00783CDD" w:rsidRPr="005E49F8" w:rsidRDefault="00783CDD" w:rsidP="00783CDD">
      <w:pPr>
        <w:pStyle w:val="Geenafstand"/>
        <w:shd w:val="clear" w:color="auto" w:fill="D9D9D9" w:themeFill="background1" w:themeFillShade="D9"/>
        <w:rPr>
          <w:bCs/>
        </w:rPr>
      </w:pPr>
    </w:p>
    <w:p w14:paraId="3F24D0AB" w14:textId="77777777" w:rsidR="00783CDD" w:rsidRDefault="00783CDD" w:rsidP="00783CDD">
      <w:pPr>
        <w:pStyle w:val="Geenafstand"/>
        <w:rPr>
          <w:i/>
          <w:iCs/>
        </w:rPr>
      </w:pPr>
      <w:r>
        <w:rPr>
          <w:i/>
          <w:iCs/>
        </w:rPr>
        <w:t>100</w:t>
      </w:r>
      <w:r w:rsidRPr="00D13993">
        <w:rPr>
          <w:i/>
          <w:iCs/>
        </w:rPr>
        <w:t xml:space="preserve"> woorden</w:t>
      </w:r>
    </w:p>
    <w:p w14:paraId="6BB8EBE6" w14:textId="77777777" w:rsidR="00783CDD" w:rsidRPr="00D13993" w:rsidRDefault="00783CDD" w:rsidP="00783CDD">
      <w:pPr>
        <w:pStyle w:val="Geenafstand"/>
        <w:rPr>
          <w:i/>
          <w:iCs/>
        </w:rPr>
      </w:pPr>
    </w:p>
    <w:p w14:paraId="1CE87160" w14:textId="53A40610" w:rsidR="00FE306C" w:rsidRPr="005E49F8" w:rsidRDefault="00FE306C" w:rsidP="00783CDD">
      <w:pPr>
        <w:pStyle w:val="Geenafstand"/>
        <w:numPr>
          <w:ilvl w:val="0"/>
          <w:numId w:val="2"/>
        </w:numPr>
        <w:rPr>
          <w:b/>
          <w:bCs/>
        </w:rPr>
      </w:pPr>
      <w:r w:rsidRPr="005E49F8">
        <w:rPr>
          <w:b/>
          <w:bCs/>
        </w:rPr>
        <w:t>Inhoud</w:t>
      </w:r>
      <w:r w:rsidR="002621AD" w:rsidRPr="005E49F8">
        <w:rPr>
          <w:b/>
          <w:bCs/>
        </w:rPr>
        <w:t>elijke invulling</w:t>
      </w:r>
    </w:p>
    <w:p w14:paraId="50651DCC" w14:textId="44CACD05" w:rsidR="005E49F8" w:rsidRPr="00783CDD" w:rsidRDefault="00ED38F8" w:rsidP="00783CDD">
      <w:pPr>
        <w:pStyle w:val="Geenafstand"/>
        <w:rPr>
          <w:color w:val="E97132" w:themeColor="accent2"/>
        </w:rPr>
      </w:pPr>
      <w:r w:rsidRPr="005E49F8">
        <w:t xml:space="preserve">Geef </w:t>
      </w:r>
      <w:r w:rsidR="004E4925">
        <w:t>inzicht in</w:t>
      </w:r>
      <w:r w:rsidRPr="005E49F8">
        <w:t xml:space="preserve"> de te ontwikkelen opleidingen, modules of andere </w:t>
      </w:r>
      <w:r w:rsidR="004E4925">
        <w:t>opleidings</w:t>
      </w:r>
      <w:r w:rsidRPr="005E49F8">
        <w:t>materialen</w:t>
      </w:r>
      <w:r w:rsidR="00794A68" w:rsidRPr="005E49F8">
        <w:t xml:space="preserve"> en de inhoudelijke invulling ervan</w:t>
      </w:r>
      <w:r w:rsidRPr="005E49F8">
        <w:t xml:space="preserve">. </w:t>
      </w:r>
      <w:r w:rsidR="002222CD">
        <w:t>Geef daarbij ook aan op welke vaardigheden en (soft)skills deze zich richten.</w:t>
      </w:r>
      <w:r w:rsidR="00A85DFF">
        <w:t xml:space="preserve"> </w:t>
      </w:r>
    </w:p>
    <w:p w14:paraId="3D192B51" w14:textId="77777777" w:rsidR="00A74D88" w:rsidRPr="005E49F8" w:rsidRDefault="00A74D88" w:rsidP="005E49F8">
      <w:pPr>
        <w:pStyle w:val="Geenafstand"/>
        <w:shd w:val="clear" w:color="auto" w:fill="D9D9D9" w:themeFill="background1" w:themeFillShade="D9"/>
        <w:rPr>
          <w:bCs/>
        </w:rPr>
      </w:pPr>
    </w:p>
    <w:p w14:paraId="0A9CD8D5" w14:textId="542DD8C1" w:rsidR="00D13993" w:rsidRPr="00D13993" w:rsidRDefault="00266F8D" w:rsidP="00266F8D">
      <w:pPr>
        <w:pStyle w:val="Geenafstand"/>
        <w:rPr>
          <w:i/>
          <w:iCs/>
        </w:rPr>
      </w:pPr>
      <w:r>
        <w:rPr>
          <w:i/>
          <w:iCs/>
        </w:rPr>
        <w:t>250 wo</w:t>
      </w:r>
      <w:r w:rsidR="00D13993" w:rsidRPr="00D13993">
        <w:rPr>
          <w:i/>
          <w:iCs/>
        </w:rPr>
        <w:t>orden</w:t>
      </w:r>
    </w:p>
    <w:p w14:paraId="6384D0C3" w14:textId="77777777" w:rsidR="0092724A" w:rsidRPr="0092724A" w:rsidRDefault="0092724A" w:rsidP="0092724A">
      <w:pPr>
        <w:pStyle w:val="Geenafstand"/>
        <w:rPr>
          <w:b/>
          <w:bCs/>
          <w:lang w:val="en-GB"/>
        </w:rPr>
        <w:sectPr w:rsidR="0092724A" w:rsidRPr="0092724A" w:rsidSect="00A74D88">
          <w:type w:val="continuous"/>
          <w:pgSz w:w="11906" w:h="16838"/>
          <w:pgMar w:top="1417" w:right="1417" w:bottom="1417" w:left="1417" w:header="708" w:footer="708" w:gutter="0"/>
          <w:cols w:space="282"/>
          <w:docGrid w:linePitch="360"/>
        </w:sectPr>
      </w:pPr>
    </w:p>
    <w:p w14:paraId="36BA1A36" w14:textId="77777777" w:rsidR="005E49F8" w:rsidRDefault="005E49F8" w:rsidP="00FE306C">
      <w:pPr>
        <w:pStyle w:val="Geenafstand"/>
        <w:rPr>
          <w:b/>
          <w:bCs/>
        </w:rPr>
      </w:pPr>
    </w:p>
    <w:p w14:paraId="7F6A6818" w14:textId="77777777" w:rsidR="00C168BC" w:rsidRPr="005E49F8" w:rsidRDefault="00C168BC" w:rsidP="00783CDD">
      <w:pPr>
        <w:pStyle w:val="Geenafstand"/>
        <w:numPr>
          <w:ilvl w:val="0"/>
          <w:numId w:val="2"/>
        </w:numPr>
        <w:rPr>
          <w:b/>
          <w:bCs/>
        </w:rPr>
      </w:pPr>
      <w:r w:rsidRPr="005E49F8">
        <w:rPr>
          <w:b/>
          <w:bCs/>
        </w:rPr>
        <w:t>Projectgroep en samenwerkingspartners</w:t>
      </w:r>
    </w:p>
    <w:p w14:paraId="3028602C" w14:textId="77777777" w:rsidR="00C168BC" w:rsidRPr="005E49F8" w:rsidRDefault="00C168BC" w:rsidP="00C168BC">
      <w:pPr>
        <w:pStyle w:val="Geenafstand"/>
        <w:rPr>
          <w:b/>
          <w:bCs/>
        </w:rPr>
      </w:pPr>
      <w:r>
        <w:t xml:space="preserve">Geef aan wie er in het project betrokken zijn aan </w:t>
      </w:r>
      <w:r w:rsidRPr="005E49F8">
        <w:t>projectgroepsleden, onderwijsinstellingen, bedrijven en andere relevante partners, en hun rol in het project.</w:t>
      </w:r>
    </w:p>
    <w:p w14:paraId="126D9F23" w14:textId="77777777" w:rsidR="00C168BC" w:rsidRPr="005E49F8" w:rsidRDefault="00C168BC" w:rsidP="00C168BC">
      <w:pPr>
        <w:pStyle w:val="Geenafstand"/>
        <w:shd w:val="clear" w:color="auto" w:fill="D9D9D9" w:themeFill="background1" w:themeFillShade="D9"/>
        <w:rPr>
          <w:bCs/>
        </w:rPr>
      </w:pPr>
    </w:p>
    <w:p w14:paraId="127EC813" w14:textId="77777777" w:rsidR="00C168BC" w:rsidRPr="00D13993" w:rsidRDefault="00C168BC" w:rsidP="00C168BC">
      <w:pPr>
        <w:pStyle w:val="Geenafstand"/>
        <w:rPr>
          <w:i/>
          <w:iCs/>
        </w:rPr>
      </w:pPr>
      <w:r>
        <w:rPr>
          <w:i/>
          <w:iCs/>
        </w:rPr>
        <w:t>15</w:t>
      </w:r>
      <w:r w:rsidRPr="00D13993">
        <w:rPr>
          <w:i/>
          <w:iCs/>
        </w:rPr>
        <w:t>0 woorden</w:t>
      </w:r>
    </w:p>
    <w:p w14:paraId="22C48D64" w14:textId="77777777" w:rsidR="00AA380F" w:rsidRDefault="00AA380F" w:rsidP="00AA380F">
      <w:pPr>
        <w:pStyle w:val="Geenafstand"/>
        <w:rPr>
          <w:b/>
          <w:bCs/>
        </w:rPr>
      </w:pPr>
    </w:p>
    <w:p w14:paraId="0C3EB6F4" w14:textId="77777777" w:rsidR="00783CDD" w:rsidRDefault="00783CDD" w:rsidP="00783CDD">
      <w:pPr>
        <w:pStyle w:val="Geenafstand"/>
        <w:numPr>
          <w:ilvl w:val="0"/>
          <w:numId w:val="2"/>
        </w:numPr>
        <w:rPr>
          <w:b/>
          <w:bCs/>
        </w:rPr>
      </w:pPr>
      <w:r>
        <w:rPr>
          <w:b/>
          <w:bCs/>
        </w:rPr>
        <w:t>Implementatie</w:t>
      </w:r>
    </w:p>
    <w:p w14:paraId="5CFD6F01" w14:textId="77777777" w:rsidR="00783CDD" w:rsidRDefault="00783CDD" w:rsidP="00783CDD">
      <w:pPr>
        <w:pStyle w:val="Geenafstand"/>
      </w:pPr>
      <w:r w:rsidRPr="00FE306C">
        <w:t xml:space="preserve">Beschrijf hoe de ontwikkelde </w:t>
      </w:r>
      <w:r w:rsidRPr="005E49F8">
        <w:t>opleidingen</w:t>
      </w:r>
      <w:r w:rsidRPr="00FE306C">
        <w:t xml:space="preserve"> </w:t>
      </w:r>
      <w:r>
        <w:t xml:space="preserve">worden geïmplementeerd en </w:t>
      </w:r>
      <w:r w:rsidRPr="00FE306C">
        <w:t>beschikbaar worden gesteld voor</w:t>
      </w:r>
      <w:r>
        <w:t xml:space="preserve"> toekomstige deelnemers. </w:t>
      </w:r>
    </w:p>
    <w:p w14:paraId="4BE7E19F" w14:textId="77777777" w:rsidR="00783CDD" w:rsidRDefault="00783CDD" w:rsidP="00783CDD">
      <w:pPr>
        <w:pStyle w:val="Geenafstand"/>
        <w:shd w:val="clear" w:color="auto" w:fill="D9D9D9" w:themeFill="background1" w:themeFillShade="D9"/>
        <w:rPr>
          <w:bCs/>
        </w:rPr>
      </w:pPr>
    </w:p>
    <w:p w14:paraId="19C77911" w14:textId="3C711C07" w:rsidR="00783CDD" w:rsidRPr="000B4036" w:rsidRDefault="00783CDD" w:rsidP="00783CDD">
      <w:pPr>
        <w:pStyle w:val="Geenafstand"/>
        <w:rPr>
          <w:i/>
          <w:iCs/>
        </w:rPr>
      </w:pPr>
      <w:r>
        <w:rPr>
          <w:i/>
          <w:iCs/>
        </w:rPr>
        <w:t>75</w:t>
      </w:r>
      <w:r w:rsidRPr="000B4036">
        <w:rPr>
          <w:i/>
          <w:iCs/>
        </w:rPr>
        <w:t xml:space="preserve"> woorden</w:t>
      </w:r>
    </w:p>
    <w:p w14:paraId="633F3E1C" w14:textId="77777777" w:rsidR="00783CDD" w:rsidRPr="005E49F8" w:rsidRDefault="00783CDD" w:rsidP="00AA380F">
      <w:pPr>
        <w:pStyle w:val="Geenafstand"/>
        <w:rPr>
          <w:b/>
          <w:bCs/>
        </w:rPr>
      </w:pPr>
    </w:p>
    <w:p w14:paraId="7A297B1F" w14:textId="76AB3BB1" w:rsidR="005E49F8" w:rsidRPr="005E49F8" w:rsidRDefault="005E49F8" w:rsidP="00783CDD">
      <w:pPr>
        <w:pStyle w:val="Geenafstand"/>
        <w:numPr>
          <w:ilvl w:val="0"/>
          <w:numId w:val="2"/>
        </w:numPr>
        <w:rPr>
          <w:b/>
          <w:bCs/>
        </w:rPr>
      </w:pPr>
      <w:r w:rsidRPr="005E49F8">
        <w:rPr>
          <w:b/>
          <w:bCs/>
        </w:rPr>
        <w:t>Samenhang PharmaNL programmalijnen</w:t>
      </w:r>
      <w:r w:rsidR="00844152">
        <w:rPr>
          <w:b/>
          <w:bCs/>
        </w:rPr>
        <w:t xml:space="preserve"> </w:t>
      </w:r>
      <w:r w:rsidR="002222CD" w:rsidRPr="00DE4A9F">
        <w:rPr>
          <w:b/>
          <w:bCs/>
        </w:rPr>
        <w:t>(optioneel</w:t>
      </w:r>
      <w:r w:rsidR="002222CD">
        <w:rPr>
          <w:b/>
          <w:bCs/>
        </w:rPr>
        <w:t>)</w:t>
      </w:r>
    </w:p>
    <w:p w14:paraId="246556B7" w14:textId="512F1F79" w:rsidR="005E49F8" w:rsidRPr="005E49F8" w:rsidRDefault="005E49F8" w:rsidP="005E49F8">
      <w:pPr>
        <w:pStyle w:val="Geenafstand"/>
      </w:pPr>
      <w:r w:rsidRPr="005E49F8">
        <w:t>Beschrijf de</w:t>
      </w:r>
      <w:r w:rsidR="00986599">
        <w:t xml:space="preserve"> (mogelijke)</w:t>
      </w:r>
      <w:r w:rsidRPr="005E49F8">
        <w:t xml:space="preserve"> samenhang van het project met de programmalijn ‘</w:t>
      </w:r>
      <w:hyperlink r:id="rId11" w:history="1">
        <w:r w:rsidRPr="005E49F8">
          <w:rPr>
            <w:rStyle w:val="Hyperlink"/>
          </w:rPr>
          <w:t>Shared Development Infrastructure’</w:t>
        </w:r>
      </w:hyperlink>
      <w:r w:rsidR="00DE4A9F">
        <w:rPr>
          <w:rStyle w:val="Hyperlink"/>
          <w:rFonts w:cs="Arial"/>
          <w:color w:val="auto"/>
          <w:szCs w:val="20"/>
          <w:u w:val="none"/>
        </w:rPr>
        <w:t>.</w:t>
      </w:r>
    </w:p>
    <w:p w14:paraId="7831A163" w14:textId="77777777" w:rsidR="00A74D88" w:rsidRPr="005E49F8" w:rsidRDefault="00A74D88" w:rsidP="005E49F8">
      <w:pPr>
        <w:pStyle w:val="Geenafstand"/>
        <w:shd w:val="clear" w:color="auto" w:fill="D9D9D9" w:themeFill="background1" w:themeFillShade="D9"/>
        <w:rPr>
          <w:bCs/>
        </w:rPr>
      </w:pPr>
    </w:p>
    <w:p w14:paraId="2C482208" w14:textId="121423F3" w:rsidR="00D13993" w:rsidRPr="006E5A8C" w:rsidRDefault="000B4036" w:rsidP="00D13993">
      <w:pPr>
        <w:pStyle w:val="Geenafstand"/>
        <w:rPr>
          <w:i/>
          <w:iCs/>
          <w:lang w:val="en-GB"/>
        </w:rPr>
      </w:pPr>
      <w:r>
        <w:rPr>
          <w:i/>
          <w:iCs/>
          <w:lang w:val="en-GB"/>
        </w:rPr>
        <w:t>75</w:t>
      </w:r>
      <w:r w:rsidR="00D13993" w:rsidRPr="006E5A8C">
        <w:rPr>
          <w:i/>
          <w:iCs/>
          <w:lang w:val="en-GB"/>
        </w:rPr>
        <w:t xml:space="preserve"> </w:t>
      </w:r>
      <w:proofErr w:type="spellStart"/>
      <w:r w:rsidR="00D13993" w:rsidRPr="006E5A8C">
        <w:rPr>
          <w:i/>
          <w:iCs/>
          <w:lang w:val="en-GB"/>
        </w:rPr>
        <w:t>woorden</w:t>
      </w:r>
      <w:proofErr w:type="spellEnd"/>
    </w:p>
    <w:p w14:paraId="413C6A57" w14:textId="77777777" w:rsidR="00FE306C" w:rsidRPr="006E5A8C" w:rsidRDefault="00FE306C" w:rsidP="00FE306C">
      <w:pPr>
        <w:pStyle w:val="Geenafstand"/>
        <w:rPr>
          <w:b/>
          <w:bCs/>
          <w:lang w:val="en-GB"/>
        </w:rPr>
      </w:pPr>
    </w:p>
    <w:p w14:paraId="53555763" w14:textId="248F45F4" w:rsidR="007533F1" w:rsidRDefault="007533F1" w:rsidP="00783CDD">
      <w:pPr>
        <w:pStyle w:val="Geenafstand"/>
        <w:numPr>
          <w:ilvl w:val="0"/>
          <w:numId w:val="2"/>
        </w:numPr>
        <w:rPr>
          <w:b/>
          <w:bCs/>
          <w:lang w:val="en-GB"/>
        </w:rPr>
      </w:pPr>
      <w:proofErr w:type="spellStart"/>
      <w:r>
        <w:rPr>
          <w:b/>
          <w:bCs/>
          <w:lang w:val="en-GB"/>
        </w:rPr>
        <w:t>Overig</w:t>
      </w:r>
      <w:proofErr w:type="spellEnd"/>
    </w:p>
    <w:p w14:paraId="0F927B3E" w14:textId="106AE223" w:rsidR="007533F1" w:rsidRDefault="007533F1" w:rsidP="007533F1">
      <w:pPr>
        <w:pStyle w:val="Geenafstand"/>
      </w:pPr>
      <w:r w:rsidRPr="007533F1">
        <w:t xml:space="preserve">Hier is ruimte voor </w:t>
      </w:r>
      <w:r>
        <w:t xml:space="preserve">overige informatie die niet onder overige onderdelen past. Bijvoorbeeld een link naar een website of figuur. </w:t>
      </w:r>
    </w:p>
    <w:p w14:paraId="5A5321E0" w14:textId="77777777" w:rsidR="007533F1" w:rsidRPr="007533F1" w:rsidRDefault="007533F1" w:rsidP="007533F1">
      <w:pPr>
        <w:pStyle w:val="Geenafstand"/>
        <w:shd w:val="clear" w:color="auto" w:fill="D9D9D9" w:themeFill="background1" w:themeFillShade="D9"/>
      </w:pPr>
    </w:p>
    <w:p w14:paraId="7D26DB35" w14:textId="0C2D88F2" w:rsidR="007533F1" w:rsidRPr="00ED1E73" w:rsidRDefault="007533F1" w:rsidP="00ED1E73">
      <w:pPr>
        <w:rPr>
          <w:b/>
          <w:bCs/>
        </w:rPr>
      </w:pPr>
    </w:p>
    <w:sectPr w:rsidR="007533F1" w:rsidRPr="00ED1E73" w:rsidSect="0092724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409F" w14:textId="77777777" w:rsidR="005E49F8" w:rsidRDefault="005E49F8" w:rsidP="005E49F8">
      <w:pPr>
        <w:spacing w:after="0" w:line="240" w:lineRule="auto"/>
      </w:pPr>
      <w:r>
        <w:separator/>
      </w:r>
    </w:p>
  </w:endnote>
  <w:endnote w:type="continuationSeparator" w:id="0">
    <w:p w14:paraId="75A2EBA0" w14:textId="77777777" w:rsidR="005E49F8" w:rsidRDefault="005E49F8" w:rsidP="005E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1961" w14:textId="77777777" w:rsidR="005E49F8" w:rsidRDefault="005E49F8" w:rsidP="005E49F8">
      <w:pPr>
        <w:spacing w:after="0" w:line="240" w:lineRule="auto"/>
      </w:pPr>
      <w:r>
        <w:separator/>
      </w:r>
    </w:p>
  </w:footnote>
  <w:footnote w:type="continuationSeparator" w:id="0">
    <w:p w14:paraId="73A1255A" w14:textId="77777777" w:rsidR="005E49F8" w:rsidRDefault="005E49F8" w:rsidP="005E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6616" w14:textId="44207511" w:rsidR="005E49F8" w:rsidRDefault="005E49F8" w:rsidP="005E49F8">
    <w:pPr>
      <w:pStyle w:val="Koptekst"/>
      <w:tabs>
        <w:tab w:val="left" w:pos="1276"/>
      </w:tabs>
      <w:jc w:val="right"/>
      <w:rPr>
        <w:rFonts w:ascii="Arial" w:hAnsi="Arial" w:cs="Arial"/>
        <w:noProof/>
        <w:lang w:eastAsia="nl-NL"/>
      </w:rPr>
    </w:pPr>
    <w:r w:rsidRPr="00291D8B">
      <w:rPr>
        <w:rFonts w:ascii="Arial" w:hAnsi="Arial" w:cs="Arial"/>
        <w:noProof/>
        <w:lang w:eastAsia="nl-NL"/>
      </w:rPr>
      <w:drawing>
        <wp:anchor distT="0" distB="0" distL="114300" distR="114300" simplePos="0" relativeHeight="251659264" behindDoc="0" locked="0" layoutInCell="1" allowOverlap="1" wp14:anchorId="4B06CBCD" wp14:editId="6DF78F4E">
          <wp:simplePos x="0" y="0"/>
          <wp:positionH relativeFrom="margin">
            <wp:posOffset>891540</wp:posOffset>
          </wp:positionH>
          <wp:positionV relativeFrom="paragraph">
            <wp:posOffset>-80010</wp:posOffset>
          </wp:positionV>
          <wp:extent cx="1798320" cy="436274"/>
          <wp:effectExtent l="0" t="0" r="0" b="1905"/>
          <wp:wrapNone/>
          <wp:docPr id="1652895691" name="Afbeelding 165289569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0985" name="Afbeelding 382360985" descr="Afbeelding met Lettertype, logo, Graphics,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43627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nl-NL"/>
      </w:rPr>
      <w:t xml:space="preserve">Technische samenvatting </w:t>
    </w:r>
    <w:r w:rsidR="00ED1E73">
      <w:rPr>
        <w:rFonts w:ascii="Arial" w:hAnsi="Arial" w:cs="Arial"/>
        <w:noProof/>
        <w:lang w:eastAsia="nl-NL"/>
      </w:rPr>
      <w:t>- PharmaNL HCG</w:t>
    </w:r>
  </w:p>
  <w:p w14:paraId="1CF3373F" w14:textId="021D99D4" w:rsidR="00ED1E73" w:rsidRPr="00291D8B" w:rsidRDefault="005E49F8" w:rsidP="00ED1E73">
    <w:pPr>
      <w:pStyle w:val="Koptekst"/>
      <w:tabs>
        <w:tab w:val="left" w:pos="1276"/>
      </w:tabs>
      <w:jc w:val="right"/>
      <w:rPr>
        <w:rFonts w:ascii="Arial" w:hAnsi="Arial" w:cs="Arial"/>
      </w:rPr>
    </w:pPr>
    <w:r>
      <w:rPr>
        <w:rFonts w:ascii="Arial" w:hAnsi="Arial" w:cs="Arial"/>
      </w:rPr>
      <w:t>V</w:t>
    </w:r>
    <w:r w:rsidR="00DD5C28">
      <w:rPr>
        <w:rFonts w:ascii="Arial" w:hAnsi="Arial" w:cs="Arial"/>
      </w:rPr>
      <w:t>ersie</w:t>
    </w:r>
    <w:r w:rsidR="006E6455">
      <w:rPr>
        <w:rFonts w:ascii="Arial" w:hAnsi="Arial" w:cs="Arial"/>
      </w:rPr>
      <w:t xml:space="preserve"> </w:t>
    </w:r>
    <w:r w:rsidR="00DD5C28">
      <w:rPr>
        <w:rFonts w:ascii="Arial" w:hAnsi="Arial" w:cs="Arial"/>
      </w:rPr>
      <w:t>5 februari</w:t>
    </w:r>
    <w:r>
      <w:rPr>
        <w:rFonts w:ascii="Arial" w:hAnsi="Arial" w:cs="Arial"/>
      </w:rPr>
      <w:t xml:space="preserve"> ‘25</w:t>
    </w:r>
  </w:p>
  <w:p w14:paraId="5B428C51" w14:textId="77777777" w:rsidR="005E49F8" w:rsidRDefault="005E49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C06"/>
    <w:multiLevelType w:val="hybridMultilevel"/>
    <w:tmpl w:val="D09EECB0"/>
    <w:lvl w:ilvl="0" w:tplc="39782D0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4D4BBF"/>
    <w:multiLevelType w:val="hybridMultilevel"/>
    <w:tmpl w:val="C3D07A94"/>
    <w:lvl w:ilvl="0" w:tplc="CE146C3C">
      <w:start w:val="2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2604"/>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666EA"/>
    <w:multiLevelType w:val="hybridMultilevel"/>
    <w:tmpl w:val="886ADCE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874218"/>
    <w:multiLevelType w:val="hybridMultilevel"/>
    <w:tmpl w:val="C0CE53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162D49"/>
    <w:multiLevelType w:val="hybridMultilevel"/>
    <w:tmpl w:val="FA869D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50A34"/>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51133D"/>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881507"/>
    <w:multiLevelType w:val="hybridMultilevel"/>
    <w:tmpl w:val="535683A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E7720"/>
    <w:multiLevelType w:val="hybridMultilevel"/>
    <w:tmpl w:val="F4D8A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950FE"/>
    <w:multiLevelType w:val="hybridMultilevel"/>
    <w:tmpl w:val="4372C304"/>
    <w:lvl w:ilvl="0" w:tplc="EB469038">
      <w:start w:val="7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2D60DB"/>
    <w:multiLevelType w:val="hybridMultilevel"/>
    <w:tmpl w:val="D610C0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C2476"/>
    <w:multiLevelType w:val="hybridMultilevel"/>
    <w:tmpl w:val="477A72B4"/>
    <w:lvl w:ilvl="0" w:tplc="59BE3C36">
      <w:start w:val="10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D77A72"/>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675149"/>
    <w:multiLevelType w:val="hybridMultilevel"/>
    <w:tmpl w:val="5540EB22"/>
    <w:lvl w:ilvl="0" w:tplc="170A3CC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B52456"/>
    <w:multiLevelType w:val="hybridMultilevel"/>
    <w:tmpl w:val="CC5203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1568805">
    <w:abstractNumId w:val="0"/>
  </w:num>
  <w:num w:numId="2" w16cid:durableId="1696418186">
    <w:abstractNumId w:val="15"/>
  </w:num>
  <w:num w:numId="3" w16cid:durableId="1811746175">
    <w:abstractNumId w:val="14"/>
  </w:num>
  <w:num w:numId="4" w16cid:durableId="1802730115">
    <w:abstractNumId w:val="9"/>
  </w:num>
  <w:num w:numId="5" w16cid:durableId="1216696175">
    <w:abstractNumId w:val="13"/>
  </w:num>
  <w:num w:numId="6" w16cid:durableId="778649096">
    <w:abstractNumId w:val="7"/>
  </w:num>
  <w:num w:numId="7" w16cid:durableId="498154905">
    <w:abstractNumId w:val="2"/>
  </w:num>
  <w:num w:numId="8" w16cid:durableId="455489948">
    <w:abstractNumId w:val="1"/>
  </w:num>
  <w:num w:numId="9" w16cid:durableId="1611663059">
    <w:abstractNumId w:val="10"/>
  </w:num>
  <w:num w:numId="10" w16cid:durableId="686250829">
    <w:abstractNumId w:val="6"/>
  </w:num>
  <w:num w:numId="11" w16cid:durableId="138693711">
    <w:abstractNumId w:val="12"/>
  </w:num>
  <w:num w:numId="12" w16cid:durableId="1204754214">
    <w:abstractNumId w:val="4"/>
  </w:num>
  <w:num w:numId="13" w16cid:durableId="1914046436">
    <w:abstractNumId w:val="3"/>
  </w:num>
  <w:num w:numId="14" w16cid:durableId="1826622496">
    <w:abstractNumId w:val="8"/>
  </w:num>
  <w:num w:numId="15" w16cid:durableId="47653969">
    <w:abstractNumId w:val="11"/>
  </w:num>
  <w:num w:numId="16" w16cid:durableId="32466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6C"/>
    <w:rsid w:val="000708F5"/>
    <w:rsid w:val="0008210E"/>
    <w:rsid w:val="000B4036"/>
    <w:rsid w:val="0011443E"/>
    <w:rsid w:val="00122910"/>
    <w:rsid w:val="00217D5F"/>
    <w:rsid w:val="002222CD"/>
    <w:rsid w:val="002621AD"/>
    <w:rsid w:val="00266F8D"/>
    <w:rsid w:val="00342629"/>
    <w:rsid w:val="00361C23"/>
    <w:rsid w:val="003812AE"/>
    <w:rsid w:val="003B5830"/>
    <w:rsid w:val="00420920"/>
    <w:rsid w:val="00463DF4"/>
    <w:rsid w:val="004E4925"/>
    <w:rsid w:val="00511EA7"/>
    <w:rsid w:val="005E49F8"/>
    <w:rsid w:val="005F5AE6"/>
    <w:rsid w:val="006C035D"/>
    <w:rsid w:val="006D5838"/>
    <w:rsid w:val="006E5A8C"/>
    <w:rsid w:val="006E6455"/>
    <w:rsid w:val="00715AA4"/>
    <w:rsid w:val="007533F1"/>
    <w:rsid w:val="00755C87"/>
    <w:rsid w:val="0076646F"/>
    <w:rsid w:val="00783CDD"/>
    <w:rsid w:val="00794A68"/>
    <w:rsid w:val="007A0974"/>
    <w:rsid w:val="007E5BB9"/>
    <w:rsid w:val="008146A7"/>
    <w:rsid w:val="00844152"/>
    <w:rsid w:val="0092724A"/>
    <w:rsid w:val="00986599"/>
    <w:rsid w:val="009D3401"/>
    <w:rsid w:val="009E352B"/>
    <w:rsid w:val="00A74D88"/>
    <w:rsid w:val="00A830D1"/>
    <w:rsid w:val="00A85DFF"/>
    <w:rsid w:val="00AA380F"/>
    <w:rsid w:val="00B06872"/>
    <w:rsid w:val="00BB6B68"/>
    <w:rsid w:val="00C168BC"/>
    <w:rsid w:val="00CA03AD"/>
    <w:rsid w:val="00D13993"/>
    <w:rsid w:val="00D36BDB"/>
    <w:rsid w:val="00D545B3"/>
    <w:rsid w:val="00DD5C28"/>
    <w:rsid w:val="00DE4A9F"/>
    <w:rsid w:val="00DF14BC"/>
    <w:rsid w:val="00E9053F"/>
    <w:rsid w:val="00EA7CCD"/>
    <w:rsid w:val="00ED1E73"/>
    <w:rsid w:val="00ED38F8"/>
    <w:rsid w:val="00F03F3C"/>
    <w:rsid w:val="00F21998"/>
    <w:rsid w:val="00F41A35"/>
    <w:rsid w:val="00FA182D"/>
    <w:rsid w:val="00FB3F0E"/>
    <w:rsid w:val="00FE3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649D6"/>
  <w15:chartTrackingRefBased/>
  <w15:docId w15:val="{64373796-599D-46CF-98EF-8E3F237F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C87"/>
    <w:pPr>
      <w:keepNext/>
      <w:keepLines/>
      <w:spacing w:before="240" w:after="0"/>
      <w:outlineLvl w:val="0"/>
    </w:pPr>
    <w:rPr>
      <w:rFonts w:ascii="Arial" w:eastAsiaTheme="majorEastAsia" w:hAnsi="Arial" w:cstheme="majorBidi"/>
      <w:b/>
      <w:sz w:val="28"/>
      <w:szCs w:val="32"/>
    </w:rPr>
  </w:style>
  <w:style w:type="paragraph" w:styleId="Kop2">
    <w:name w:val="heading 2"/>
    <w:basedOn w:val="Standaard"/>
    <w:next w:val="Standaard"/>
    <w:link w:val="Kop2Char"/>
    <w:uiPriority w:val="9"/>
    <w:unhideWhenUsed/>
    <w:qFormat/>
    <w:rsid w:val="00755C87"/>
    <w:pPr>
      <w:keepNext/>
      <w:keepLines/>
      <w:spacing w:before="40" w:after="0"/>
      <w:outlineLvl w:val="1"/>
    </w:pPr>
    <w:rPr>
      <w:rFonts w:ascii="Arial" w:eastAsiaTheme="majorEastAsia" w:hAnsi="Arial" w:cstheme="majorBidi"/>
      <w:b/>
      <w:sz w:val="24"/>
      <w:szCs w:val="26"/>
    </w:rPr>
  </w:style>
  <w:style w:type="paragraph" w:styleId="Kop3">
    <w:name w:val="heading 3"/>
    <w:basedOn w:val="Standaard"/>
    <w:next w:val="Standaard"/>
    <w:link w:val="Kop3Char"/>
    <w:uiPriority w:val="9"/>
    <w:semiHidden/>
    <w:unhideWhenUsed/>
    <w:qFormat/>
    <w:rsid w:val="00FE30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30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30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3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55C87"/>
    <w:pPr>
      <w:spacing w:after="0" w:line="240" w:lineRule="auto"/>
    </w:pPr>
    <w:rPr>
      <w:rFonts w:ascii="Arial" w:hAnsi="Arial"/>
      <w:sz w:val="20"/>
    </w:rPr>
  </w:style>
  <w:style w:type="character" w:customStyle="1" w:styleId="Kop2Char">
    <w:name w:val="Kop 2 Char"/>
    <w:basedOn w:val="Standaardalinea-lettertype"/>
    <w:link w:val="Kop2"/>
    <w:uiPriority w:val="9"/>
    <w:rsid w:val="00755C87"/>
    <w:rPr>
      <w:rFonts w:ascii="Arial" w:eastAsiaTheme="majorEastAsia" w:hAnsi="Arial" w:cstheme="majorBidi"/>
      <w:b/>
      <w:sz w:val="24"/>
      <w:szCs w:val="26"/>
    </w:rPr>
  </w:style>
  <w:style w:type="character" w:customStyle="1" w:styleId="Kop1Char">
    <w:name w:val="Kop 1 Char"/>
    <w:basedOn w:val="Standaardalinea-lettertype"/>
    <w:link w:val="Kop1"/>
    <w:uiPriority w:val="9"/>
    <w:rsid w:val="00755C87"/>
    <w:rPr>
      <w:rFonts w:ascii="Arial" w:eastAsiaTheme="majorEastAsia" w:hAnsi="Arial" w:cstheme="majorBidi"/>
      <w:b/>
      <w:sz w:val="28"/>
      <w:szCs w:val="32"/>
    </w:rPr>
  </w:style>
  <w:style w:type="character" w:customStyle="1" w:styleId="Kop3Char">
    <w:name w:val="Kop 3 Char"/>
    <w:basedOn w:val="Standaardalinea-lettertype"/>
    <w:link w:val="Kop3"/>
    <w:uiPriority w:val="9"/>
    <w:semiHidden/>
    <w:rsid w:val="00FE3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06C"/>
    <w:rPr>
      <w:rFonts w:eastAsiaTheme="majorEastAsia" w:cstheme="majorBidi"/>
      <w:color w:val="272727" w:themeColor="text1" w:themeTint="D8"/>
    </w:rPr>
  </w:style>
  <w:style w:type="paragraph" w:styleId="Titel">
    <w:name w:val="Title"/>
    <w:basedOn w:val="Standaard"/>
    <w:next w:val="Standaard"/>
    <w:link w:val="TitelChar"/>
    <w:uiPriority w:val="10"/>
    <w:qFormat/>
    <w:rsid w:val="00FE3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06C"/>
    <w:rPr>
      <w:i/>
      <w:iCs/>
      <w:color w:val="404040" w:themeColor="text1" w:themeTint="BF"/>
    </w:rPr>
  </w:style>
  <w:style w:type="paragraph" w:styleId="Lijstalinea">
    <w:name w:val="List Paragraph"/>
    <w:basedOn w:val="Standaard"/>
    <w:uiPriority w:val="34"/>
    <w:qFormat/>
    <w:rsid w:val="00FE306C"/>
    <w:pPr>
      <w:ind w:left="720"/>
      <w:contextualSpacing/>
    </w:pPr>
  </w:style>
  <w:style w:type="character" w:styleId="Intensievebenadrukking">
    <w:name w:val="Intense Emphasis"/>
    <w:basedOn w:val="Standaardalinea-lettertype"/>
    <w:uiPriority w:val="21"/>
    <w:qFormat/>
    <w:rsid w:val="00FE306C"/>
    <w:rPr>
      <w:i/>
      <w:iCs/>
      <w:color w:val="0F4761" w:themeColor="accent1" w:themeShade="BF"/>
    </w:rPr>
  </w:style>
  <w:style w:type="paragraph" w:styleId="Duidelijkcitaat">
    <w:name w:val="Intense Quote"/>
    <w:basedOn w:val="Standaard"/>
    <w:next w:val="Standaard"/>
    <w:link w:val="DuidelijkcitaatChar"/>
    <w:uiPriority w:val="30"/>
    <w:qFormat/>
    <w:rsid w:val="00FE3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306C"/>
    <w:rPr>
      <w:i/>
      <w:iCs/>
      <w:color w:val="0F4761" w:themeColor="accent1" w:themeShade="BF"/>
    </w:rPr>
  </w:style>
  <w:style w:type="character" w:styleId="Intensieveverwijzing">
    <w:name w:val="Intense Reference"/>
    <w:basedOn w:val="Standaardalinea-lettertype"/>
    <w:uiPriority w:val="32"/>
    <w:qFormat/>
    <w:rsid w:val="00FE306C"/>
    <w:rPr>
      <w:b/>
      <w:bCs/>
      <w:smallCaps/>
      <w:color w:val="0F4761" w:themeColor="accent1" w:themeShade="BF"/>
      <w:spacing w:val="5"/>
    </w:rPr>
  </w:style>
  <w:style w:type="character" w:styleId="Hyperlink">
    <w:name w:val="Hyperlink"/>
    <w:basedOn w:val="Standaardalinea-lettertype"/>
    <w:uiPriority w:val="99"/>
    <w:unhideWhenUsed/>
    <w:rsid w:val="00794A68"/>
    <w:rPr>
      <w:color w:val="467886" w:themeColor="hyperlink"/>
      <w:u w:val="single"/>
    </w:rPr>
  </w:style>
  <w:style w:type="character" w:styleId="Onopgelostemelding">
    <w:name w:val="Unresolved Mention"/>
    <w:basedOn w:val="Standaardalinea-lettertype"/>
    <w:uiPriority w:val="99"/>
    <w:semiHidden/>
    <w:unhideWhenUsed/>
    <w:rsid w:val="00794A68"/>
    <w:rPr>
      <w:color w:val="605E5C"/>
      <w:shd w:val="clear" w:color="auto" w:fill="E1DFDD"/>
    </w:rPr>
  </w:style>
  <w:style w:type="paragraph" w:styleId="Koptekst">
    <w:name w:val="header"/>
    <w:basedOn w:val="Standaard"/>
    <w:link w:val="KoptekstChar"/>
    <w:uiPriority w:val="99"/>
    <w:unhideWhenUsed/>
    <w:rsid w:val="005E49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9F8"/>
  </w:style>
  <w:style w:type="paragraph" w:styleId="Voettekst">
    <w:name w:val="footer"/>
    <w:basedOn w:val="Standaard"/>
    <w:link w:val="VoettekstChar"/>
    <w:uiPriority w:val="99"/>
    <w:unhideWhenUsed/>
    <w:rsid w:val="005E49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9F8"/>
  </w:style>
  <w:style w:type="character" w:styleId="Verwijzingopmerking">
    <w:name w:val="annotation reference"/>
    <w:basedOn w:val="Standaardalinea-lettertype"/>
    <w:uiPriority w:val="99"/>
    <w:semiHidden/>
    <w:unhideWhenUsed/>
    <w:rsid w:val="006E5A8C"/>
    <w:rPr>
      <w:sz w:val="16"/>
      <w:szCs w:val="16"/>
    </w:rPr>
  </w:style>
  <w:style w:type="paragraph" w:styleId="Tekstopmerking">
    <w:name w:val="annotation text"/>
    <w:basedOn w:val="Standaard"/>
    <w:link w:val="TekstopmerkingChar"/>
    <w:uiPriority w:val="99"/>
    <w:unhideWhenUsed/>
    <w:rsid w:val="006E5A8C"/>
    <w:pPr>
      <w:spacing w:line="240" w:lineRule="auto"/>
    </w:pPr>
    <w:rPr>
      <w:sz w:val="20"/>
      <w:szCs w:val="20"/>
    </w:rPr>
  </w:style>
  <w:style w:type="character" w:customStyle="1" w:styleId="TekstopmerkingChar">
    <w:name w:val="Tekst opmerking Char"/>
    <w:basedOn w:val="Standaardalinea-lettertype"/>
    <w:link w:val="Tekstopmerking"/>
    <w:uiPriority w:val="99"/>
    <w:rsid w:val="006E5A8C"/>
    <w:rPr>
      <w:sz w:val="20"/>
      <w:szCs w:val="20"/>
    </w:rPr>
  </w:style>
  <w:style w:type="paragraph" w:styleId="Onderwerpvanopmerking">
    <w:name w:val="annotation subject"/>
    <w:basedOn w:val="Tekstopmerking"/>
    <w:next w:val="Tekstopmerking"/>
    <w:link w:val="OnderwerpvanopmerkingChar"/>
    <w:uiPriority w:val="99"/>
    <w:semiHidden/>
    <w:unhideWhenUsed/>
    <w:rsid w:val="006E5A8C"/>
    <w:rPr>
      <w:b/>
      <w:bCs/>
    </w:rPr>
  </w:style>
  <w:style w:type="character" w:customStyle="1" w:styleId="OnderwerpvanopmerkingChar">
    <w:name w:val="Onderwerp van opmerking Char"/>
    <w:basedOn w:val="TekstopmerkingChar"/>
    <w:link w:val="Onderwerpvanopmerking"/>
    <w:uiPriority w:val="99"/>
    <w:semiHidden/>
    <w:rsid w:val="006E5A8C"/>
    <w:rPr>
      <w:b/>
      <w:bCs/>
      <w:sz w:val="20"/>
      <w:szCs w:val="20"/>
    </w:rPr>
  </w:style>
  <w:style w:type="paragraph" w:styleId="Revisie">
    <w:name w:val="Revision"/>
    <w:hidden/>
    <w:uiPriority w:val="99"/>
    <w:semiHidden/>
    <w:rsid w:val="002222CD"/>
    <w:pPr>
      <w:spacing w:after="0" w:line="240" w:lineRule="auto"/>
    </w:pPr>
  </w:style>
  <w:style w:type="character" w:styleId="Tekstvantijdelijkeaanduiding">
    <w:name w:val="Placeholder Text"/>
    <w:basedOn w:val="Standaardalinea-lettertype"/>
    <w:uiPriority w:val="99"/>
    <w:semiHidden/>
    <w:rsid w:val="003812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47284">
      <w:bodyDiv w:val="1"/>
      <w:marLeft w:val="0"/>
      <w:marRight w:val="0"/>
      <w:marTop w:val="0"/>
      <w:marBottom w:val="0"/>
      <w:divBdr>
        <w:top w:val="none" w:sz="0" w:space="0" w:color="auto"/>
        <w:left w:val="none" w:sz="0" w:space="0" w:color="auto"/>
        <w:bottom w:val="none" w:sz="0" w:space="0" w:color="auto"/>
        <w:right w:val="none" w:sz="0" w:space="0" w:color="auto"/>
      </w:divBdr>
    </w:div>
    <w:div w:id="1158883799">
      <w:bodyDiv w:val="1"/>
      <w:marLeft w:val="0"/>
      <w:marRight w:val="0"/>
      <w:marTop w:val="0"/>
      <w:marBottom w:val="0"/>
      <w:divBdr>
        <w:top w:val="none" w:sz="0" w:space="0" w:color="auto"/>
        <w:left w:val="none" w:sz="0" w:space="0" w:color="auto"/>
        <w:bottom w:val="none" w:sz="0" w:space="0" w:color="auto"/>
        <w:right w:val="none" w:sz="0" w:space="0" w:color="auto"/>
      </w:divBdr>
    </w:div>
    <w:div w:id="1234436489">
      <w:bodyDiv w:val="1"/>
      <w:marLeft w:val="0"/>
      <w:marRight w:val="0"/>
      <w:marTop w:val="0"/>
      <w:marBottom w:val="0"/>
      <w:divBdr>
        <w:top w:val="none" w:sz="0" w:space="0" w:color="auto"/>
        <w:left w:val="none" w:sz="0" w:space="0" w:color="auto"/>
        <w:bottom w:val="none" w:sz="0" w:space="0" w:color="auto"/>
        <w:right w:val="none" w:sz="0" w:space="0" w:color="auto"/>
      </w:divBdr>
    </w:div>
    <w:div w:id="1449426645">
      <w:bodyDiv w:val="1"/>
      <w:marLeft w:val="0"/>
      <w:marRight w:val="0"/>
      <w:marTop w:val="0"/>
      <w:marBottom w:val="0"/>
      <w:divBdr>
        <w:top w:val="none" w:sz="0" w:space="0" w:color="auto"/>
        <w:left w:val="none" w:sz="0" w:space="0" w:color="auto"/>
        <w:bottom w:val="none" w:sz="0" w:space="0" w:color="auto"/>
        <w:right w:val="none" w:sz="0" w:space="0" w:color="auto"/>
      </w:divBdr>
    </w:div>
    <w:div w:id="19208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mw.nl/sites/zonmw/files/2024-10/4D-Map-FINAL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nmw.nl/nl/programma/pharmanl-shared-development-infrastructure" TargetMode="External"/><Relationship Id="rId5" Type="http://schemas.openxmlformats.org/officeDocument/2006/relationships/webSettings" Target="webSettings.xml"/><Relationship Id="rId10" Type="http://schemas.openxmlformats.org/officeDocument/2006/relationships/hyperlink" Target="https://www.zonmw.nl/sites/zonmw/files/2024-09/PharmaNL-Investeringsagenda.pdf"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86E7-B8D1-4B67-A4DE-43D65C93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Vreeman</dc:creator>
  <cp:keywords/>
  <dc:description/>
  <cp:lastModifiedBy>Tessa Vreeman</cp:lastModifiedBy>
  <cp:revision>2</cp:revision>
  <dcterms:created xsi:type="dcterms:W3CDTF">2025-02-05T17:18:00Z</dcterms:created>
  <dcterms:modified xsi:type="dcterms:W3CDTF">2025-02-05T17:18:00Z</dcterms:modified>
</cp:coreProperties>
</file>