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1160" w14:textId="77777777" w:rsidR="00B4756B" w:rsidRDefault="00B4756B" w:rsidP="00B4756B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317BF3">
        <w:rPr>
          <w:rFonts w:ascii="Arial" w:hAnsi="Arial" w:cs="Arial"/>
          <w:b/>
          <w:bCs/>
          <w:sz w:val="28"/>
          <w:szCs w:val="28"/>
        </w:rPr>
        <w:t>Coalitievorming regionale participatiehubs</w:t>
      </w:r>
    </w:p>
    <w:p w14:paraId="4AF16C90" w14:textId="77777777" w:rsidR="00B4756B" w:rsidRPr="00317BF3" w:rsidRDefault="00B4756B" w:rsidP="00B4756B">
      <w:pPr>
        <w:pStyle w:val="Geenafstand"/>
        <w:rPr>
          <w:rFonts w:ascii="Arial" w:hAnsi="Arial" w:cs="Arial"/>
          <w:sz w:val="24"/>
          <w:szCs w:val="24"/>
        </w:rPr>
      </w:pPr>
      <w:r w:rsidRPr="00317BF3">
        <w:rPr>
          <w:rFonts w:ascii="Arial" w:hAnsi="Arial" w:cs="Arial"/>
          <w:sz w:val="24"/>
          <w:szCs w:val="24"/>
        </w:rPr>
        <w:t>Overzicht relevante organisaties en personen in de regio voor de coalitievorming</w:t>
      </w:r>
    </w:p>
    <w:p w14:paraId="0B2006C1" w14:textId="77777777" w:rsidR="00B4756B" w:rsidRDefault="00B4756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78"/>
        <w:gridCol w:w="2045"/>
        <w:gridCol w:w="2327"/>
        <w:gridCol w:w="2522"/>
        <w:gridCol w:w="3039"/>
        <w:gridCol w:w="1383"/>
      </w:tblGrid>
      <w:tr w:rsidR="00B4756B" w:rsidRPr="00317BF3" w14:paraId="2D576B54" w14:textId="2EE25D01" w:rsidTr="001062CE">
        <w:tc>
          <w:tcPr>
            <w:tcW w:w="13994" w:type="dxa"/>
            <w:gridSpan w:val="6"/>
            <w:shd w:val="clear" w:color="auto" w:fill="DEEAF6" w:themeFill="accent5" w:themeFillTint="33"/>
          </w:tcPr>
          <w:p w14:paraId="3D16C635" w14:textId="48CD2725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b/>
                <w:bCs/>
                <w:sz w:val="20"/>
                <w:szCs w:val="20"/>
              </w:rPr>
              <w:t>Regio:</w:t>
            </w:r>
          </w:p>
        </w:tc>
      </w:tr>
      <w:tr w:rsidR="00B4756B" w:rsidRPr="00317BF3" w14:paraId="4D91D92D" w14:textId="2DBEA6BD" w:rsidTr="00B4756B">
        <w:tc>
          <w:tcPr>
            <w:tcW w:w="2678" w:type="dxa"/>
            <w:shd w:val="clear" w:color="auto" w:fill="DEEAF6" w:themeFill="accent5" w:themeFillTint="33"/>
          </w:tcPr>
          <w:p w14:paraId="0DBD2E64" w14:textId="55937F5B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DEEAF6" w:themeFill="accent5" w:themeFillTint="33"/>
          </w:tcPr>
          <w:p w14:paraId="01B6072A" w14:textId="1E4CB81B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b/>
                <w:bCs/>
                <w:sz w:val="20"/>
                <w:szCs w:val="20"/>
              </w:rPr>
              <w:t>Organisatie of persoon</w:t>
            </w:r>
          </w:p>
        </w:tc>
        <w:tc>
          <w:tcPr>
            <w:tcW w:w="2327" w:type="dxa"/>
            <w:shd w:val="clear" w:color="auto" w:fill="DEEAF6" w:themeFill="accent5" w:themeFillTint="33"/>
          </w:tcPr>
          <w:p w14:paraId="003FB256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b/>
                <w:bCs/>
                <w:sz w:val="20"/>
                <w:szCs w:val="20"/>
              </w:rPr>
              <w:t>Plaats organisatie</w:t>
            </w:r>
          </w:p>
          <w:p w14:paraId="26A94E82" w14:textId="77777777" w:rsidR="00B4756B" w:rsidRPr="00B4756B" w:rsidRDefault="00B4756B" w:rsidP="00B475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3D8AA2" w14:textId="4CCE490E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DEEAF6" w:themeFill="accent5" w:themeFillTint="33"/>
          </w:tcPr>
          <w:p w14:paraId="26F60701" w14:textId="48358CB9" w:rsidR="00B4756B" w:rsidRPr="00B4756B" w:rsidRDefault="00B4756B" w:rsidP="00B4756B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b/>
                <w:bCs/>
                <w:sz w:val="20"/>
                <w:szCs w:val="20"/>
              </w:rPr>
              <w:t>Contactpersoon (indien bekend)</w:t>
            </w:r>
          </w:p>
        </w:tc>
        <w:tc>
          <w:tcPr>
            <w:tcW w:w="3039" w:type="dxa"/>
            <w:shd w:val="clear" w:color="auto" w:fill="DEEAF6" w:themeFill="accent5" w:themeFillTint="33"/>
          </w:tcPr>
          <w:p w14:paraId="49645F9C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b/>
                <w:bCs/>
                <w:sz w:val="20"/>
                <w:szCs w:val="20"/>
              </w:rPr>
              <w:t>Type organisatie</w:t>
            </w:r>
          </w:p>
          <w:p w14:paraId="47777A0B" w14:textId="1E908593" w:rsidR="00B4756B" w:rsidRPr="00C50544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sz w:val="20"/>
                <w:szCs w:val="20"/>
              </w:rPr>
              <w:t>Bijvoorbeeld: vertegenwoordiging patiëntenorganisatie, aanbieder van zorg en ondersteuning, gemeente, etc.</w:t>
            </w:r>
            <w:r w:rsidR="00C5054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C50544">
              <w:rPr>
                <w:rFonts w:ascii="Arial" w:hAnsi="Arial" w:cs="Arial"/>
                <w:b/>
                <w:bCs/>
                <w:sz w:val="20"/>
                <w:szCs w:val="20"/>
              </w:rPr>
              <w:t>Of expertise persoon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060F5F14" w14:textId="65D07C42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b/>
                <w:bCs/>
                <w:sz w:val="20"/>
                <w:szCs w:val="20"/>
              </w:rPr>
              <w:t>Potentiële gebruiker hub ja/nee</w:t>
            </w:r>
          </w:p>
        </w:tc>
      </w:tr>
      <w:tr w:rsidR="00B4756B" w14:paraId="66FA457B" w14:textId="16BF4182" w:rsidTr="00B4756B">
        <w:tc>
          <w:tcPr>
            <w:tcW w:w="2678" w:type="dxa"/>
            <w:vMerge w:val="restart"/>
            <w:shd w:val="clear" w:color="auto" w:fill="DEEAF6" w:themeFill="accent5" w:themeFillTint="33"/>
          </w:tcPr>
          <w:p w14:paraId="6F4583BD" w14:textId="6F6D77A2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b/>
                <w:bCs/>
                <w:sz w:val="20"/>
                <w:szCs w:val="20"/>
              </w:rPr>
              <w:t>Betrokken partners voor de coalitievorming</w:t>
            </w:r>
          </w:p>
        </w:tc>
        <w:tc>
          <w:tcPr>
            <w:tcW w:w="2045" w:type="dxa"/>
            <w:shd w:val="clear" w:color="auto" w:fill="FFFFFF" w:themeFill="background1"/>
          </w:tcPr>
          <w:p w14:paraId="58DBD52E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FFFFFF" w:themeFill="background1"/>
          </w:tcPr>
          <w:p w14:paraId="048E38BB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5F230A70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FFFFFF" w:themeFill="background1"/>
          </w:tcPr>
          <w:p w14:paraId="5E5466D8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240D764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6B" w14:paraId="448AD456" w14:textId="4C93F5E3" w:rsidTr="00B4756B">
        <w:tc>
          <w:tcPr>
            <w:tcW w:w="2678" w:type="dxa"/>
            <w:vMerge/>
          </w:tcPr>
          <w:p w14:paraId="2A4877CC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3928871B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2D3E0E9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75683D22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AFE302C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34CE825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6B" w14:paraId="20E66A0D" w14:textId="1872B5C0" w:rsidTr="00B4756B">
        <w:tc>
          <w:tcPr>
            <w:tcW w:w="2678" w:type="dxa"/>
            <w:vMerge/>
          </w:tcPr>
          <w:p w14:paraId="1D00C49B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41832E39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0911839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395B228B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7848EE2F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3B34638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6B" w14:paraId="2687EB35" w14:textId="0F99800E" w:rsidTr="00B4756B">
        <w:tc>
          <w:tcPr>
            <w:tcW w:w="2678" w:type="dxa"/>
            <w:vMerge/>
          </w:tcPr>
          <w:p w14:paraId="427F3AA2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25F91E63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10F8505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2B6EEE7A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59BF9A1B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ED244EC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6B" w14:paraId="09FA49AA" w14:textId="33AACF2D" w:rsidTr="00B4756B">
        <w:tc>
          <w:tcPr>
            <w:tcW w:w="2678" w:type="dxa"/>
            <w:vMerge/>
          </w:tcPr>
          <w:p w14:paraId="47570B39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715661AC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14:paraId="19EDE6C4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56BABA9A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54959823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ADAC917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6B" w14:paraId="4D0C17C6" w14:textId="766145BA" w:rsidTr="00B4756B">
        <w:tc>
          <w:tcPr>
            <w:tcW w:w="2678" w:type="dxa"/>
            <w:vMerge/>
          </w:tcPr>
          <w:p w14:paraId="61E8B527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377A946D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14:paraId="749CEBB7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30BCEAE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704C526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CBCF0A0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6B" w:rsidRPr="00317BF3" w14:paraId="4ED010CD" w14:textId="3DD7E162" w:rsidTr="00B4756B">
        <w:tc>
          <w:tcPr>
            <w:tcW w:w="2678" w:type="dxa"/>
            <w:vMerge w:val="restart"/>
            <w:shd w:val="clear" w:color="auto" w:fill="DEEAF6" w:themeFill="accent5" w:themeFillTint="33"/>
          </w:tcPr>
          <w:p w14:paraId="74368F15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56B">
              <w:rPr>
                <w:rFonts w:ascii="Arial" w:hAnsi="Arial" w:cs="Arial"/>
                <w:b/>
                <w:bCs/>
                <w:sz w:val="20"/>
                <w:szCs w:val="20"/>
              </w:rPr>
              <w:t>Ontbrekende partners en/of expertises</w:t>
            </w:r>
          </w:p>
        </w:tc>
        <w:tc>
          <w:tcPr>
            <w:tcW w:w="2045" w:type="dxa"/>
            <w:shd w:val="clear" w:color="auto" w:fill="FFFFFF" w:themeFill="background1"/>
          </w:tcPr>
          <w:p w14:paraId="6C1C11C9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FFFFFF" w:themeFill="background1"/>
          </w:tcPr>
          <w:p w14:paraId="0BE34149" w14:textId="540BBC94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30E5ED00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FFFFFF" w:themeFill="background1"/>
          </w:tcPr>
          <w:p w14:paraId="7FC1F48F" w14:textId="78D9BBEF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1DEE4565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756B" w:rsidRPr="00317BF3" w14:paraId="101DFDED" w14:textId="58E8F088" w:rsidTr="00B4756B">
        <w:tc>
          <w:tcPr>
            <w:tcW w:w="2678" w:type="dxa"/>
            <w:vMerge/>
          </w:tcPr>
          <w:p w14:paraId="1F21763F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</w:tcPr>
          <w:p w14:paraId="61C20655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14:paraId="6B79D49A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3BDDFD19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4E438A50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B607E20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756B" w:rsidRPr="00317BF3" w14:paraId="336D5127" w14:textId="3FD380F8" w:rsidTr="00B4756B">
        <w:tc>
          <w:tcPr>
            <w:tcW w:w="2678" w:type="dxa"/>
            <w:vMerge/>
          </w:tcPr>
          <w:p w14:paraId="69A31EEC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</w:tcPr>
          <w:p w14:paraId="31E63BEC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14:paraId="68958DB2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4C69D203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12AA8998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00780F0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756B" w:rsidRPr="00317BF3" w14:paraId="6A9BC49D" w14:textId="2AEA3EAC" w:rsidTr="00B4756B">
        <w:tc>
          <w:tcPr>
            <w:tcW w:w="2678" w:type="dxa"/>
            <w:vMerge/>
          </w:tcPr>
          <w:p w14:paraId="03CF2335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</w:tcPr>
          <w:p w14:paraId="3C865A28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14:paraId="093D8953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18C9F1FF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165589FF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7730AE6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756B" w:rsidRPr="00317BF3" w14:paraId="25A8DE26" w14:textId="1375FF29" w:rsidTr="00B4756B">
        <w:tc>
          <w:tcPr>
            <w:tcW w:w="2678" w:type="dxa"/>
            <w:vMerge/>
          </w:tcPr>
          <w:p w14:paraId="74D2B816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</w:tcPr>
          <w:p w14:paraId="52ED2A43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14:paraId="6F7B395C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65546346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71716126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0CA870F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756B" w:rsidRPr="00317BF3" w14:paraId="431DA280" w14:textId="64AC2902" w:rsidTr="00B4756B">
        <w:trPr>
          <w:trHeight w:val="58"/>
        </w:trPr>
        <w:tc>
          <w:tcPr>
            <w:tcW w:w="2678" w:type="dxa"/>
            <w:vMerge/>
          </w:tcPr>
          <w:p w14:paraId="5A5F2EA5" w14:textId="77777777" w:rsidR="00B4756B" w:rsidRPr="00B4756B" w:rsidRDefault="00B4756B" w:rsidP="00B4756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</w:tcPr>
          <w:p w14:paraId="108D5DCA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7" w:type="dxa"/>
          </w:tcPr>
          <w:p w14:paraId="1A53CCCD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1BE493B7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2B0392A6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BAE1468" w14:textId="77777777" w:rsidR="00B4756B" w:rsidRPr="00B4756B" w:rsidRDefault="00B4756B" w:rsidP="00B4756B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1FEA511" w14:textId="77777777" w:rsidR="00B4756B" w:rsidRDefault="00B4756B"/>
    <w:p w14:paraId="7160775F" w14:textId="77777777" w:rsidR="00B4756B" w:rsidRDefault="00B4756B"/>
    <w:p w14:paraId="7FFE6DBB" w14:textId="194340F2" w:rsidR="00B4756B" w:rsidRDefault="00B4756B" w:rsidP="00B4756B"/>
    <w:sectPr w:rsidR="00B4756B" w:rsidSect="00B47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2F20" w14:textId="77777777" w:rsidR="00B4756B" w:rsidRDefault="00B4756B" w:rsidP="00B4756B">
      <w:pPr>
        <w:spacing w:after="0" w:line="240" w:lineRule="auto"/>
      </w:pPr>
      <w:r>
        <w:separator/>
      </w:r>
    </w:p>
  </w:endnote>
  <w:endnote w:type="continuationSeparator" w:id="0">
    <w:p w14:paraId="74EEEA37" w14:textId="77777777" w:rsidR="00B4756B" w:rsidRDefault="00B4756B" w:rsidP="00B4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BA61" w14:textId="77777777" w:rsidR="00B4756B" w:rsidRDefault="00B4756B" w:rsidP="00B4756B">
      <w:pPr>
        <w:spacing w:after="0" w:line="240" w:lineRule="auto"/>
      </w:pPr>
      <w:r>
        <w:separator/>
      </w:r>
    </w:p>
  </w:footnote>
  <w:footnote w:type="continuationSeparator" w:id="0">
    <w:p w14:paraId="2FB83FBD" w14:textId="77777777" w:rsidR="00B4756B" w:rsidRDefault="00B4756B" w:rsidP="00B47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7902"/>
    <w:multiLevelType w:val="hybridMultilevel"/>
    <w:tmpl w:val="1B225DAA"/>
    <w:lvl w:ilvl="0" w:tplc="C0E6A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6B"/>
    <w:rsid w:val="0039713F"/>
    <w:rsid w:val="00B4756B"/>
    <w:rsid w:val="00C50544"/>
    <w:rsid w:val="00F3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7051"/>
  <w15:chartTrackingRefBased/>
  <w15:docId w15:val="{DBAAA3B5-94A7-459A-8AF1-5083E184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75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4756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4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4756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4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756B"/>
  </w:style>
  <w:style w:type="paragraph" w:styleId="Voettekst">
    <w:name w:val="footer"/>
    <w:basedOn w:val="Standaard"/>
    <w:link w:val="VoettekstChar"/>
    <w:uiPriority w:val="99"/>
    <w:unhideWhenUsed/>
    <w:rsid w:val="00B4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van Twist</dc:creator>
  <cp:keywords/>
  <dc:description/>
  <cp:lastModifiedBy>Daniëlle van Twist</cp:lastModifiedBy>
  <cp:revision>2</cp:revision>
  <dcterms:created xsi:type="dcterms:W3CDTF">2024-04-04T11:49:00Z</dcterms:created>
  <dcterms:modified xsi:type="dcterms:W3CDTF">2024-04-04T12:04:00Z</dcterms:modified>
</cp:coreProperties>
</file>