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E938F" w14:textId="6253B12C" w:rsidR="00EC62B3" w:rsidRPr="00C34A54" w:rsidRDefault="00EC62B3" w:rsidP="00EC62B3">
      <w:pPr>
        <w:pStyle w:val="Titel"/>
        <w:ind w:left="0"/>
      </w:pPr>
      <w:r w:rsidRPr="00C34A54">
        <w:t>Begroting</w:t>
      </w:r>
      <w:r w:rsidR="00437DF3" w:rsidRPr="00C34A54">
        <w:t>sformat</w:t>
      </w:r>
    </w:p>
    <w:p w14:paraId="4CEF8E7E" w14:textId="77777777" w:rsidR="00EC62B3" w:rsidRPr="00C34A54" w:rsidRDefault="00EC62B3" w:rsidP="00EC62B3">
      <w:pPr>
        <w:rPr>
          <w:b/>
          <w:lang w:eastAsia="nl-NL"/>
        </w:rPr>
      </w:pPr>
    </w:p>
    <w:p w14:paraId="1D3A64CD" w14:textId="77777777" w:rsidR="00EC62B3" w:rsidRPr="00C34A54" w:rsidRDefault="00EC62B3" w:rsidP="00EC62B3">
      <w:pPr>
        <w:rPr>
          <w:b/>
          <w:lang w:eastAsia="nl-NL"/>
        </w:rPr>
      </w:pPr>
      <w:r w:rsidRPr="00C34A54">
        <w:rPr>
          <w:b/>
          <w:lang w:eastAsia="nl-NL"/>
        </w:rPr>
        <w:t>Instructie</w:t>
      </w:r>
    </w:p>
    <w:p w14:paraId="22A47EC4" w14:textId="2693E4C4" w:rsidR="00EC62B3" w:rsidRPr="00C34A54" w:rsidRDefault="00EC62B3" w:rsidP="00EC62B3">
      <w:pPr>
        <w:rPr>
          <w:lang w:eastAsia="nl-NL"/>
        </w:rPr>
      </w:pPr>
      <w:r w:rsidRPr="00C34A54">
        <w:rPr>
          <w:lang w:eastAsia="nl-NL"/>
        </w:rPr>
        <w:t xml:space="preserve">U geeft een kostenindicatie (inclusief btw) van de activiteiten die worden uitgevoerd. Specificeer in maximaal vijf regels welke kosten worden gemaakt en wat het benodigde budget hiervoor is. Er kunnen </w:t>
      </w:r>
      <w:r w:rsidR="00A7581C" w:rsidRPr="00C34A54">
        <w:rPr>
          <w:lang w:eastAsia="nl-NL"/>
        </w:rPr>
        <w:t>vijf</w:t>
      </w:r>
      <w:r w:rsidRPr="00C34A54">
        <w:rPr>
          <w:lang w:eastAsia="nl-NL"/>
        </w:rPr>
        <w:t xml:space="preserve"> typen vouchers aangevraagd worden: </w:t>
      </w:r>
    </w:p>
    <w:p w14:paraId="416C382C" w14:textId="04881003" w:rsidR="00EC62B3" w:rsidRPr="00C34A54" w:rsidRDefault="00D765F6" w:rsidP="00EC62B3">
      <w:pPr>
        <w:pStyle w:val="Lijstalinea"/>
        <w:numPr>
          <w:ilvl w:val="0"/>
          <w:numId w:val="1"/>
        </w:numPr>
        <w:rPr>
          <w:lang w:eastAsia="nl-NL"/>
        </w:rPr>
      </w:pPr>
      <w:r w:rsidRPr="00C34A54">
        <w:rPr>
          <w:lang w:eastAsia="nl-NL"/>
        </w:rPr>
        <w:t>I</w:t>
      </w:r>
      <w:r w:rsidR="00EC62B3" w:rsidRPr="00C34A54">
        <w:rPr>
          <w:lang w:eastAsia="nl-NL"/>
        </w:rPr>
        <w:t>nnovatievoucher ter waarde van € 5.000</w:t>
      </w:r>
      <w:r w:rsidR="00A7581C" w:rsidRPr="00C34A54">
        <w:rPr>
          <w:lang w:eastAsia="nl-NL"/>
        </w:rPr>
        <w:t>,-</w:t>
      </w:r>
    </w:p>
    <w:p w14:paraId="72F4A53F" w14:textId="2DAE80F2" w:rsidR="00EC62B3" w:rsidRPr="00C34A54" w:rsidRDefault="00D765F6" w:rsidP="00EC62B3">
      <w:pPr>
        <w:pStyle w:val="Lijstalinea"/>
        <w:numPr>
          <w:ilvl w:val="0"/>
          <w:numId w:val="1"/>
        </w:numPr>
        <w:rPr>
          <w:lang w:eastAsia="nl-NL"/>
        </w:rPr>
      </w:pPr>
      <w:r w:rsidRPr="00C34A54">
        <w:rPr>
          <w:lang w:eastAsia="nl-NL"/>
        </w:rPr>
        <w:t xml:space="preserve">Innovatievoucher </w:t>
      </w:r>
      <w:r w:rsidR="00EC62B3" w:rsidRPr="00C34A54">
        <w:rPr>
          <w:lang w:eastAsia="nl-NL"/>
        </w:rPr>
        <w:t>ter waarde van €10.000</w:t>
      </w:r>
      <w:r w:rsidR="00A7581C" w:rsidRPr="00C34A54">
        <w:rPr>
          <w:lang w:eastAsia="nl-NL"/>
        </w:rPr>
        <w:t>,-</w:t>
      </w:r>
    </w:p>
    <w:p w14:paraId="652D7BFD" w14:textId="685EEC51" w:rsidR="00EC62B3" w:rsidRPr="00C34A54" w:rsidRDefault="00D765F6" w:rsidP="00EC62B3">
      <w:pPr>
        <w:pStyle w:val="Lijstalinea"/>
        <w:numPr>
          <w:ilvl w:val="0"/>
          <w:numId w:val="1"/>
        </w:numPr>
        <w:rPr>
          <w:lang w:eastAsia="nl-NL"/>
        </w:rPr>
      </w:pPr>
      <w:r w:rsidRPr="00C34A54">
        <w:rPr>
          <w:lang w:eastAsia="nl-NL"/>
        </w:rPr>
        <w:t>Innovatievoucher</w:t>
      </w:r>
      <w:r w:rsidR="00EC62B3" w:rsidRPr="00C34A54">
        <w:rPr>
          <w:lang w:eastAsia="nl-NL"/>
        </w:rPr>
        <w:t xml:space="preserve"> ter waarde van €15.000</w:t>
      </w:r>
      <w:r w:rsidR="00A7581C" w:rsidRPr="00C34A54">
        <w:rPr>
          <w:lang w:eastAsia="nl-NL"/>
        </w:rPr>
        <w:t>,-</w:t>
      </w:r>
    </w:p>
    <w:p w14:paraId="789035AA" w14:textId="5DE32E98" w:rsidR="00D765F6" w:rsidRPr="00C34A54" w:rsidRDefault="00D765F6" w:rsidP="00D765F6">
      <w:pPr>
        <w:pStyle w:val="Lijstalinea"/>
        <w:numPr>
          <w:ilvl w:val="0"/>
          <w:numId w:val="1"/>
        </w:numPr>
        <w:rPr>
          <w:lang w:eastAsia="nl-NL"/>
        </w:rPr>
      </w:pPr>
      <w:r w:rsidRPr="00C34A54">
        <w:rPr>
          <w:lang w:eastAsia="nl-NL"/>
        </w:rPr>
        <w:t xml:space="preserve">Innovatievoucher </w:t>
      </w:r>
      <w:r w:rsidRPr="00C34A54">
        <w:rPr>
          <w:lang w:eastAsia="nl-NL"/>
        </w:rPr>
        <w:t xml:space="preserve">ter </w:t>
      </w:r>
      <w:r w:rsidRPr="00C34A54">
        <w:rPr>
          <w:lang w:eastAsia="nl-NL"/>
        </w:rPr>
        <w:t>waarde van €</w:t>
      </w:r>
      <w:r w:rsidRPr="00C34A54">
        <w:rPr>
          <w:lang w:eastAsia="nl-NL"/>
        </w:rPr>
        <w:t>20</w:t>
      </w:r>
      <w:r w:rsidRPr="00C34A54">
        <w:rPr>
          <w:lang w:eastAsia="nl-NL"/>
        </w:rPr>
        <w:t>.000,-</w:t>
      </w:r>
    </w:p>
    <w:p w14:paraId="678A6B56" w14:textId="06270A80" w:rsidR="00A7581C" w:rsidRPr="00C34A54" w:rsidRDefault="00D765F6" w:rsidP="00EC62B3">
      <w:pPr>
        <w:pStyle w:val="Lijstalinea"/>
        <w:numPr>
          <w:ilvl w:val="0"/>
          <w:numId w:val="1"/>
        </w:numPr>
        <w:rPr>
          <w:lang w:eastAsia="nl-NL"/>
        </w:rPr>
      </w:pPr>
      <w:r w:rsidRPr="00C34A54">
        <w:rPr>
          <w:lang w:eastAsia="nl-NL"/>
        </w:rPr>
        <w:t xml:space="preserve">Innovatievoucher </w:t>
      </w:r>
      <w:r w:rsidR="00A7581C" w:rsidRPr="00C34A54">
        <w:rPr>
          <w:lang w:eastAsia="nl-NL"/>
        </w:rPr>
        <w:t>ter waarde van €24.999,-</w:t>
      </w:r>
    </w:p>
    <w:p w14:paraId="3BA166B3" w14:textId="4E91DB5A" w:rsidR="00EC62B3" w:rsidRPr="00C34A54" w:rsidRDefault="00D765F6" w:rsidP="00EC62B3">
      <w:pPr>
        <w:pStyle w:val="Lijstalinea"/>
        <w:numPr>
          <w:ilvl w:val="0"/>
          <w:numId w:val="1"/>
        </w:numPr>
        <w:rPr>
          <w:lang w:eastAsia="nl-NL"/>
        </w:rPr>
      </w:pPr>
      <w:r w:rsidRPr="00C34A54">
        <w:rPr>
          <w:lang w:eastAsia="nl-NL"/>
        </w:rPr>
        <w:t>N</w:t>
      </w:r>
      <w:r w:rsidR="00A7581C" w:rsidRPr="00C34A54">
        <w:rPr>
          <w:lang w:eastAsia="nl-NL"/>
        </w:rPr>
        <w:t>etwerkvoucher ter waarde van € 10.000,-</w:t>
      </w:r>
    </w:p>
    <w:p w14:paraId="6506D0CE" w14:textId="77777777" w:rsidR="00A7581C" w:rsidRPr="00C34A54" w:rsidRDefault="00A7581C" w:rsidP="00EC62B3">
      <w:pPr>
        <w:rPr>
          <w:lang w:eastAsia="nl-NL"/>
        </w:rPr>
      </w:pPr>
    </w:p>
    <w:p w14:paraId="15DEE674" w14:textId="01BC9B60" w:rsidR="00EC62B3" w:rsidRPr="00C34A54" w:rsidRDefault="00EC62B3" w:rsidP="00EC62B3">
      <w:pPr>
        <w:rPr>
          <w:lang w:eastAsia="nl-NL"/>
        </w:rPr>
      </w:pPr>
      <w:r w:rsidRPr="00C34A54">
        <w:rPr>
          <w:lang w:eastAsia="nl-NL"/>
        </w:rPr>
        <w:t>Op de ZonMw webpagina ‘</w:t>
      </w:r>
      <w:hyperlink r:id="rId7" w:history="1">
        <w:r w:rsidRPr="00C34A54">
          <w:rPr>
            <w:rStyle w:val="Hyperlink"/>
            <w:lang w:eastAsia="nl-NL"/>
          </w:rPr>
          <w:t>Voorwaarden en financiën</w:t>
        </w:r>
      </w:hyperlink>
      <w:r w:rsidRPr="00C34A54">
        <w:rPr>
          <w:lang w:eastAsia="nl-NL"/>
        </w:rPr>
        <w:t>’ vindt u de ZonMw subsidievoorwaarden, waaronder voorwaarden wat betreft financiën.</w:t>
      </w:r>
    </w:p>
    <w:p w14:paraId="4B9E3281" w14:textId="77777777" w:rsidR="00EC62B3" w:rsidRPr="00C34A54" w:rsidRDefault="00EC62B3" w:rsidP="00EC62B3">
      <w:pPr>
        <w:rPr>
          <w:b/>
          <w:bCs/>
          <w:lang w:eastAsia="nl-NL"/>
        </w:rPr>
      </w:pPr>
    </w:p>
    <w:p w14:paraId="52C7F465" w14:textId="77777777" w:rsidR="00EC62B3" w:rsidRPr="00C34A54" w:rsidRDefault="00EC62B3" w:rsidP="00EC62B3">
      <w:pPr>
        <w:rPr>
          <w:b/>
          <w:bCs/>
        </w:rPr>
      </w:pPr>
      <w:r w:rsidRPr="00C34A54">
        <w:rPr>
          <w:b/>
          <w:bCs/>
        </w:rPr>
        <w:t xml:space="preserve">Projecttitel </w:t>
      </w:r>
    </w:p>
    <w:p w14:paraId="5BF7AE04" w14:textId="77777777" w:rsidR="00EC62B3" w:rsidRPr="00C34A54" w:rsidRDefault="00EC62B3" w:rsidP="00EC62B3">
      <w:r w:rsidRPr="00C34A54">
        <w:fldChar w:fldCharType="begin">
          <w:ffData>
            <w:name w:val="Text1"/>
            <w:enabled/>
            <w:calcOnExit w:val="0"/>
            <w:textInput/>
          </w:ffData>
        </w:fldChar>
      </w:r>
      <w:r w:rsidRPr="00C34A54">
        <w:instrText xml:space="preserve"> FORMTEXT </w:instrText>
      </w:r>
      <w:r w:rsidRPr="00C34A54">
        <w:fldChar w:fldCharType="separate"/>
      </w:r>
      <w:r w:rsidRPr="00C34A54">
        <w:t> </w:t>
      </w:r>
      <w:r w:rsidRPr="00C34A54">
        <w:t> </w:t>
      </w:r>
      <w:r w:rsidRPr="00C34A54">
        <w:t> </w:t>
      </w:r>
      <w:r w:rsidRPr="00C34A54">
        <w:t> </w:t>
      </w:r>
      <w:r w:rsidRPr="00C34A54">
        <w:t> </w:t>
      </w:r>
      <w:r w:rsidRPr="00C34A54">
        <w:fldChar w:fldCharType="end"/>
      </w:r>
    </w:p>
    <w:p w14:paraId="47DBBBCD" w14:textId="77777777" w:rsidR="00EC62B3" w:rsidRPr="00C34A54" w:rsidRDefault="00EC62B3" w:rsidP="00EC62B3"/>
    <w:p w14:paraId="40F57196" w14:textId="566B51ED" w:rsidR="00EC62B3" w:rsidRPr="00C34A54" w:rsidRDefault="00EC62B3" w:rsidP="00EC62B3">
      <w:pPr>
        <w:rPr>
          <w:b/>
          <w:bCs/>
        </w:rPr>
      </w:pPr>
      <w:r w:rsidRPr="00C34A54">
        <w:rPr>
          <w:b/>
          <w:bCs/>
        </w:rPr>
        <w:t xml:space="preserve">Geef aan welke voucher u aanvraagt: </w:t>
      </w:r>
    </w:p>
    <w:p w14:paraId="402124ED" w14:textId="5B11F96B" w:rsidR="00EC62B3" w:rsidRPr="00C34A54" w:rsidRDefault="00C34A54" w:rsidP="00EC62B3">
      <w:pPr>
        <w:rPr>
          <w:lang w:eastAsia="nl-NL"/>
        </w:rPr>
      </w:pPr>
      <w:sdt>
        <w:sdtPr>
          <w:id w:val="-1215806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62B3" w:rsidRPr="00C34A54">
            <w:rPr>
              <w:rFonts w:ascii="MS Gothic" w:eastAsia="MS Gothic" w:hAnsi="MS Gothic"/>
            </w:rPr>
            <w:t>☐</w:t>
          </w:r>
        </w:sdtContent>
      </w:sdt>
      <w:r w:rsidR="00EC62B3" w:rsidRPr="00C34A54">
        <w:t xml:space="preserve"> </w:t>
      </w:r>
      <w:r w:rsidR="00D765F6" w:rsidRPr="00C34A54">
        <w:rPr>
          <w:lang w:eastAsia="nl-NL"/>
        </w:rPr>
        <w:t>Innovatievoucher</w:t>
      </w:r>
      <w:r w:rsidR="00EC62B3" w:rsidRPr="00C34A54">
        <w:rPr>
          <w:lang w:eastAsia="nl-NL"/>
        </w:rPr>
        <w:t xml:space="preserve"> ter waarde van € 5.000</w:t>
      </w:r>
      <w:r w:rsidR="00A7581C" w:rsidRPr="00C34A54">
        <w:rPr>
          <w:lang w:eastAsia="nl-NL"/>
        </w:rPr>
        <w:t>,-</w:t>
      </w:r>
    </w:p>
    <w:p w14:paraId="6D657609" w14:textId="1CB5C69F" w:rsidR="00EC62B3" w:rsidRPr="00C34A54" w:rsidRDefault="00C34A54" w:rsidP="00EC62B3">
      <w:pPr>
        <w:rPr>
          <w:lang w:eastAsia="nl-NL"/>
        </w:rPr>
      </w:pPr>
      <w:sdt>
        <w:sdtPr>
          <w:id w:val="-645434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62B3" w:rsidRPr="00C34A54">
            <w:rPr>
              <w:rFonts w:ascii="MS Gothic" w:eastAsia="MS Gothic" w:hAnsi="MS Gothic"/>
            </w:rPr>
            <w:t>☐</w:t>
          </w:r>
        </w:sdtContent>
      </w:sdt>
      <w:r w:rsidR="00EC62B3" w:rsidRPr="00C34A54">
        <w:t xml:space="preserve"> </w:t>
      </w:r>
      <w:r w:rsidR="00D765F6" w:rsidRPr="00C34A54">
        <w:rPr>
          <w:lang w:eastAsia="nl-NL"/>
        </w:rPr>
        <w:t>Innovatievoucher</w:t>
      </w:r>
      <w:r w:rsidR="00EC62B3" w:rsidRPr="00C34A54">
        <w:rPr>
          <w:lang w:eastAsia="nl-NL"/>
        </w:rPr>
        <w:t xml:space="preserve"> ter waarde van €</w:t>
      </w:r>
      <w:r w:rsidR="00A7581C" w:rsidRPr="00C34A54">
        <w:rPr>
          <w:lang w:eastAsia="nl-NL"/>
        </w:rPr>
        <w:t xml:space="preserve"> </w:t>
      </w:r>
      <w:r w:rsidR="00EC62B3" w:rsidRPr="00C34A54">
        <w:rPr>
          <w:lang w:eastAsia="nl-NL"/>
        </w:rPr>
        <w:t>10.000</w:t>
      </w:r>
      <w:r w:rsidR="00A7581C" w:rsidRPr="00C34A54">
        <w:rPr>
          <w:lang w:eastAsia="nl-NL"/>
        </w:rPr>
        <w:t>,-</w:t>
      </w:r>
    </w:p>
    <w:p w14:paraId="67D67E11" w14:textId="0D7B0C29" w:rsidR="00EC62B3" w:rsidRPr="00C34A54" w:rsidRDefault="00C34A54" w:rsidP="00EC62B3">
      <w:pPr>
        <w:rPr>
          <w:lang w:eastAsia="nl-NL"/>
        </w:rPr>
      </w:pPr>
      <w:sdt>
        <w:sdtPr>
          <w:id w:val="-1783873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65F6" w:rsidRPr="00C34A54">
            <w:rPr>
              <w:rFonts w:ascii="MS Gothic" w:eastAsia="MS Gothic" w:hAnsi="MS Gothic"/>
            </w:rPr>
            <w:t>☐</w:t>
          </w:r>
        </w:sdtContent>
      </w:sdt>
      <w:r w:rsidR="00EC62B3" w:rsidRPr="00C34A54">
        <w:t xml:space="preserve"> </w:t>
      </w:r>
      <w:r w:rsidR="00D765F6" w:rsidRPr="00C34A54">
        <w:rPr>
          <w:lang w:eastAsia="nl-NL"/>
        </w:rPr>
        <w:t>Innovatievoucher</w:t>
      </w:r>
      <w:r w:rsidR="00EC62B3" w:rsidRPr="00C34A54">
        <w:rPr>
          <w:lang w:eastAsia="nl-NL"/>
        </w:rPr>
        <w:t xml:space="preserve"> ter waarde van €</w:t>
      </w:r>
      <w:r w:rsidR="00A7581C" w:rsidRPr="00C34A54">
        <w:rPr>
          <w:lang w:eastAsia="nl-NL"/>
        </w:rPr>
        <w:t xml:space="preserve"> </w:t>
      </w:r>
      <w:r w:rsidR="00EC62B3" w:rsidRPr="00C34A54">
        <w:rPr>
          <w:lang w:eastAsia="nl-NL"/>
        </w:rPr>
        <w:t>15.000</w:t>
      </w:r>
      <w:r w:rsidR="00A7581C" w:rsidRPr="00C34A54">
        <w:rPr>
          <w:lang w:eastAsia="nl-NL"/>
        </w:rPr>
        <w:t>,-</w:t>
      </w:r>
    </w:p>
    <w:p w14:paraId="6C240963" w14:textId="6C2A3B0F" w:rsidR="00D765F6" w:rsidRPr="00C34A54" w:rsidRDefault="00D765F6" w:rsidP="00EC62B3">
      <w:pPr>
        <w:rPr>
          <w:lang w:eastAsia="nl-NL"/>
        </w:rPr>
      </w:pPr>
      <w:sdt>
        <w:sdtPr>
          <w:id w:val="-16142849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4A54">
            <w:rPr>
              <w:rFonts w:ascii="MS Gothic" w:eastAsia="MS Gothic" w:hAnsi="MS Gothic"/>
            </w:rPr>
            <w:t>☐</w:t>
          </w:r>
        </w:sdtContent>
      </w:sdt>
      <w:r w:rsidRPr="00C34A54">
        <w:t xml:space="preserve"> </w:t>
      </w:r>
      <w:r w:rsidRPr="00C34A54">
        <w:rPr>
          <w:lang w:eastAsia="nl-NL"/>
        </w:rPr>
        <w:t>Innovatievoucher ter waarde van € 2</w:t>
      </w:r>
      <w:r w:rsidRPr="00C34A54">
        <w:rPr>
          <w:lang w:eastAsia="nl-NL"/>
        </w:rPr>
        <w:t>0</w:t>
      </w:r>
      <w:r w:rsidRPr="00C34A54">
        <w:rPr>
          <w:lang w:eastAsia="nl-NL"/>
        </w:rPr>
        <w:t>.999,-</w:t>
      </w:r>
    </w:p>
    <w:p w14:paraId="408B41F6" w14:textId="06781876" w:rsidR="00A7581C" w:rsidRPr="00C34A54" w:rsidRDefault="00C34A54" w:rsidP="00EC62B3">
      <w:pPr>
        <w:rPr>
          <w:lang w:eastAsia="nl-NL"/>
        </w:rPr>
      </w:pPr>
      <w:sdt>
        <w:sdtPr>
          <w:id w:val="-1579201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581C" w:rsidRPr="00C34A54">
            <w:rPr>
              <w:rFonts w:ascii="MS Gothic" w:eastAsia="MS Gothic" w:hAnsi="MS Gothic"/>
            </w:rPr>
            <w:t>☐</w:t>
          </w:r>
        </w:sdtContent>
      </w:sdt>
      <w:r w:rsidR="00A7581C" w:rsidRPr="00C34A54">
        <w:t xml:space="preserve"> </w:t>
      </w:r>
      <w:r w:rsidR="00D765F6" w:rsidRPr="00C34A54">
        <w:rPr>
          <w:lang w:eastAsia="nl-NL"/>
        </w:rPr>
        <w:t>Innovatievoucher</w:t>
      </w:r>
      <w:r w:rsidR="00A7581C" w:rsidRPr="00C34A54">
        <w:rPr>
          <w:lang w:eastAsia="nl-NL"/>
        </w:rPr>
        <w:t xml:space="preserve"> ter waarde van € 24.999,-</w:t>
      </w:r>
    </w:p>
    <w:p w14:paraId="2D584E18" w14:textId="77777777" w:rsidR="00EC62B3" w:rsidRPr="00C34A54" w:rsidRDefault="00EC62B3" w:rsidP="00EC62B3">
      <w:pPr>
        <w:rPr>
          <w:b/>
          <w:bCs/>
          <w:lang w:eastAsia="nl-NL"/>
        </w:rPr>
      </w:pPr>
    </w:p>
    <w:p w14:paraId="2C9ED84F" w14:textId="382BE336" w:rsidR="00EC62B3" w:rsidRPr="00C34A54" w:rsidRDefault="00C34A54" w:rsidP="00EC62B3">
      <w:sdt>
        <w:sdtPr>
          <w:id w:val="152340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62B3" w:rsidRPr="00C34A54">
            <w:rPr>
              <w:rFonts w:ascii="MS Gothic" w:eastAsia="MS Gothic" w:hAnsi="MS Gothic"/>
            </w:rPr>
            <w:t>☐</w:t>
          </w:r>
        </w:sdtContent>
      </w:sdt>
      <w:r w:rsidR="00EC62B3" w:rsidRPr="00C34A54">
        <w:t xml:space="preserve"> </w:t>
      </w:r>
      <w:r w:rsidR="00D765F6" w:rsidRPr="00C34A54">
        <w:rPr>
          <w:lang w:eastAsia="nl-NL"/>
        </w:rPr>
        <w:t>Netwerkvoucher</w:t>
      </w:r>
      <w:r w:rsidR="00EC62B3" w:rsidRPr="00C34A54">
        <w:rPr>
          <w:lang w:eastAsia="nl-NL"/>
        </w:rPr>
        <w:t xml:space="preserve"> </w:t>
      </w:r>
      <w:r w:rsidR="00A7581C" w:rsidRPr="00C34A54">
        <w:rPr>
          <w:lang w:eastAsia="nl-NL"/>
        </w:rPr>
        <w:t xml:space="preserve">ter waarde van </w:t>
      </w:r>
      <w:r w:rsidR="00EC62B3" w:rsidRPr="00C34A54">
        <w:rPr>
          <w:lang w:eastAsia="nl-NL"/>
        </w:rPr>
        <w:t>€</w:t>
      </w:r>
      <w:r w:rsidR="00A7581C" w:rsidRPr="00C34A54">
        <w:rPr>
          <w:lang w:eastAsia="nl-NL"/>
        </w:rPr>
        <w:t xml:space="preserve"> </w:t>
      </w:r>
      <w:r w:rsidR="00EC62B3" w:rsidRPr="00C34A54">
        <w:rPr>
          <w:lang w:eastAsia="nl-NL"/>
        </w:rPr>
        <w:t>10.000</w:t>
      </w:r>
      <w:r w:rsidR="00A7581C" w:rsidRPr="00C34A54">
        <w:rPr>
          <w:lang w:eastAsia="nl-NL"/>
        </w:rPr>
        <w:t>,-</w:t>
      </w:r>
    </w:p>
    <w:p w14:paraId="0EFC7AC3" w14:textId="77777777" w:rsidR="00EC62B3" w:rsidRPr="00C34A54" w:rsidRDefault="00EC62B3" w:rsidP="00EC62B3"/>
    <w:p w14:paraId="21C8475F" w14:textId="1577AC11" w:rsidR="00EC62B3" w:rsidRPr="00C34A54" w:rsidRDefault="00EC62B3" w:rsidP="00EC62B3">
      <w:pPr>
        <w:rPr>
          <w:b/>
          <w:sz w:val="22"/>
          <w:szCs w:val="24"/>
        </w:rPr>
      </w:pPr>
      <w:r w:rsidRPr="00C34A54">
        <w:rPr>
          <w:b/>
          <w:sz w:val="22"/>
          <w:szCs w:val="24"/>
        </w:rPr>
        <w:t xml:space="preserve">Overzicht kosten 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29"/>
        <w:gridCol w:w="5568"/>
        <w:gridCol w:w="1165"/>
      </w:tblGrid>
      <w:tr w:rsidR="00EC62B3" w:rsidRPr="00C34A54" w14:paraId="4B83F59C" w14:textId="77777777" w:rsidTr="00EC62B3">
        <w:trPr>
          <w:trHeight w:val="460"/>
        </w:trPr>
        <w:tc>
          <w:tcPr>
            <w:tcW w:w="1285" w:type="pct"/>
            <w:shd w:val="clear" w:color="auto" w:fill="DEEAF6"/>
          </w:tcPr>
          <w:p w14:paraId="41A31C3C" w14:textId="6D525CBF" w:rsidR="00EC62B3" w:rsidRPr="00C34A54" w:rsidRDefault="00EC62B3" w:rsidP="009700FA">
            <w:pPr>
              <w:pStyle w:val="TableParagraph"/>
              <w:spacing w:line="230" w:lineRule="exact"/>
              <w:ind w:left="69" w:right="718"/>
              <w:rPr>
                <w:b/>
                <w:sz w:val="18"/>
                <w:szCs w:val="18"/>
                <w:lang w:val="nl-NL"/>
              </w:rPr>
            </w:pPr>
            <w:r w:rsidRPr="00C34A54">
              <w:rPr>
                <w:b/>
                <w:sz w:val="18"/>
                <w:szCs w:val="18"/>
                <w:lang w:val="nl-NL"/>
              </w:rPr>
              <w:t xml:space="preserve">Organisatie die de </w:t>
            </w:r>
            <w:r w:rsidRPr="00C34A54">
              <w:rPr>
                <w:b/>
                <w:spacing w:val="-54"/>
                <w:sz w:val="18"/>
                <w:szCs w:val="18"/>
                <w:lang w:val="nl-NL"/>
              </w:rPr>
              <w:t xml:space="preserve">   </w:t>
            </w:r>
            <w:r w:rsidRPr="00C34A54">
              <w:rPr>
                <w:b/>
                <w:sz w:val="18"/>
                <w:szCs w:val="18"/>
                <w:lang w:val="nl-NL"/>
              </w:rPr>
              <w:t>kosten</w:t>
            </w:r>
            <w:r w:rsidRPr="00C34A54">
              <w:rPr>
                <w:b/>
                <w:spacing w:val="-1"/>
                <w:sz w:val="18"/>
                <w:szCs w:val="18"/>
                <w:lang w:val="nl-NL"/>
              </w:rPr>
              <w:t xml:space="preserve"> </w:t>
            </w:r>
            <w:r w:rsidRPr="00C34A54">
              <w:rPr>
                <w:b/>
                <w:sz w:val="18"/>
                <w:szCs w:val="18"/>
                <w:lang w:val="nl-NL"/>
              </w:rPr>
              <w:t>maakt</w:t>
            </w:r>
          </w:p>
        </w:tc>
        <w:tc>
          <w:tcPr>
            <w:tcW w:w="3071" w:type="pct"/>
            <w:shd w:val="clear" w:color="auto" w:fill="DEEAF6"/>
          </w:tcPr>
          <w:p w14:paraId="297EEFEE" w14:textId="6BFE7FC7" w:rsidR="00EC62B3" w:rsidRPr="00C34A54" w:rsidRDefault="00EC62B3" w:rsidP="009700FA">
            <w:pPr>
              <w:pStyle w:val="TableParagraph"/>
              <w:spacing w:line="229" w:lineRule="exact"/>
              <w:ind w:left="72"/>
              <w:rPr>
                <w:b/>
                <w:sz w:val="18"/>
                <w:szCs w:val="18"/>
                <w:lang w:val="nl-NL"/>
              </w:rPr>
            </w:pPr>
            <w:r w:rsidRPr="00C34A54">
              <w:rPr>
                <w:b/>
                <w:sz w:val="18"/>
                <w:szCs w:val="18"/>
                <w:lang w:val="nl-NL"/>
              </w:rPr>
              <w:t>Beschrijving van de kosten</w:t>
            </w:r>
          </w:p>
        </w:tc>
        <w:tc>
          <w:tcPr>
            <w:tcW w:w="643" w:type="pct"/>
            <w:shd w:val="clear" w:color="auto" w:fill="DEEAF6"/>
          </w:tcPr>
          <w:p w14:paraId="05C757E7" w14:textId="77777777" w:rsidR="00EC62B3" w:rsidRPr="00C34A54" w:rsidRDefault="00EC62B3" w:rsidP="009700FA">
            <w:pPr>
              <w:pStyle w:val="TableParagraph"/>
              <w:spacing w:line="229" w:lineRule="exact"/>
              <w:ind w:left="69"/>
              <w:rPr>
                <w:b/>
                <w:sz w:val="18"/>
                <w:szCs w:val="18"/>
                <w:lang w:val="nl-NL"/>
              </w:rPr>
            </w:pPr>
            <w:r w:rsidRPr="00C34A54">
              <w:rPr>
                <w:b/>
                <w:sz w:val="18"/>
                <w:szCs w:val="18"/>
                <w:lang w:val="nl-NL"/>
              </w:rPr>
              <w:t>Kosten</w:t>
            </w:r>
          </w:p>
        </w:tc>
      </w:tr>
      <w:tr w:rsidR="00EC62B3" w:rsidRPr="00C34A54" w14:paraId="418C6A8B" w14:textId="77777777" w:rsidTr="00EC62B3">
        <w:trPr>
          <w:trHeight w:val="263"/>
        </w:trPr>
        <w:tc>
          <w:tcPr>
            <w:tcW w:w="1285" w:type="pct"/>
            <w:vAlign w:val="center"/>
          </w:tcPr>
          <w:p w14:paraId="20724075" w14:textId="77777777" w:rsidR="00EC62B3" w:rsidRPr="00C34A54" w:rsidRDefault="00EC62B3" w:rsidP="00EC62B3">
            <w:pPr>
              <w:rPr>
                <w:sz w:val="18"/>
                <w:szCs w:val="20"/>
                <w:lang w:val="nl-NL"/>
              </w:rPr>
            </w:pPr>
          </w:p>
        </w:tc>
        <w:tc>
          <w:tcPr>
            <w:tcW w:w="3071" w:type="pct"/>
            <w:vAlign w:val="center"/>
          </w:tcPr>
          <w:p w14:paraId="5A1F99BA" w14:textId="77777777" w:rsidR="00EC62B3" w:rsidRPr="00C34A54" w:rsidRDefault="00EC62B3" w:rsidP="00EC62B3">
            <w:pPr>
              <w:rPr>
                <w:sz w:val="18"/>
                <w:szCs w:val="20"/>
                <w:lang w:val="nl-NL"/>
              </w:rPr>
            </w:pPr>
          </w:p>
        </w:tc>
        <w:tc>
          <w:tcPr>
            <w:tcW w:w="643" w:type="pct"/>
            <w:vAlign w:val="center"/>
          </w:tcPr>
          <w:p w14:paraId="09594A84" w14:textId="58A2949D" w:rsidR="00EC62B3" w:rsidRPr="00C34A54" w:rsidRDefault="00EC62B3" w:rsidP="00EC62B3">
            <w:pPr>
              <w:rPr>
                <w:sz w:val="18"/>
                <w:szCs w:val="20"/>
                <w:lang w:val="nl-NL"/>
              </w:rPr>
            </w:pPr>
            <w:r w:rsidRPr="00C34A54">
              <w:rPr>
                <w:sz w:val="18"/>
                <w:szCs w:val="20"/>
                <w:lang w:val="nl-NL"/>
              </w:rPr>
              <w:t xml:space="preserve"> €</w:t>
            </w:r>
          </w:p>
        </w:tc>
      </w:tr>
      <w:tr w:rsidR="00EC62B3" w:rsidRPr="00C34A54" w14:paraId="5A371113" w14:textId="77777777" w:rsidTr="00EC62B3">
        <w:trPr>
          <w:trHeight w:val="263"/>
        </w:trPr>
        <w:tc>
          <w:tcPr>
            <w:tcW w:w="1285" w:type="pct"/>
            <w:vAlign w:val="center"/>
          </w:tcPr>
          <w:p w14:paraId="42E02000" w14:textId="6E79C8A3" w:rsidR="00EC62B3" w:rsidRPr="00C34A54" w:rsidRDefault="00EC62B3" w:rsidP="00EC62B3">
            <w:pPr>
              <w:rPr>
                <w:sz w:val="18"/>
                <w:szCs w:val="20"/>
                <w:lang w:val="nl-NL"/>
              </w:rPr>
            </w:pPr>
          </w:p>
        </w:tc>
        <w:tc>
          <w:tcPr>
            <w:tcW w:w="3071" w:type="pct"/>
            <w:vAlign w:val="center"/>
          </w:tcPr>
          <w:p w14:paraId="2B38811C" w14:textId="77777777" w:rsidR="00EC62B3" w:rsidRPr="00C34A54" w:rsidRDefault="00EC62B3" w:rsidP="00EC62B3">
            <w:pPr>
              <w:rPr>
                <w:sz w:val="18"/>
                <w:szCs w:val="20"/>
                <w:lang w:val="nl-NL"/>
              </w:rPr>
            </w:pPr>
          </w:p>
        </w:tc>
        <w:tc>
          <w:tcPr>
            <w:tcW w:w="643" w:type="pct"/>
            <w:vAlign w:val="center"/>
          </w:tcPr>
          <w:p w14:paraId="31BDD23C" w14:textId="702C1E81" w:rsidR="00EC62B3" w:rsidRPr="00C34A54" w:rsidRDefault="00EC62B3" w:rsidP="00EC62B3">
            <w:pPr>
              <w:rPr>
                <w:sz w:val="18"/>
                <w:szCs w:val="20"/>
                <w:lang w:val="nl-NL"/>
              </w:rPr>
            </w:pPr>
            <w:r w:rsidRPr="00C34A54">
              <w:rPr>
                <w:sz w:val="18"/>
                <w:szCs w:val="20"/>
                <w:lang w:val="nl-NL"/>
              </w:rPr>
              <w:t xml:space="preserve"> €</w:t>
            </w:r>
          </w:p>
        </w:tc>
      </w:tr>
      <w:tr w:rsidR="00EC62B3" w:rsidRPr="00C34A54" w14:paraId="0AE56D4D" w14:textId="77777777" w:rsidTr="00EC62B3">
        <w:trPr>
          <w:trHeight w:val="263"/>
        </w:trPr>
        <w:tc>
          <w:tcPr>
            <w:tcW w:w="1285" w:type="pct"/>
            <w:vAlign w:val="center"/>
          </w:tcPr>
          <w:p w14:paraId="0D96F879" w14:textId="77777777" w:rsidR="00EC62B3" w:rsidRPr="00C34A54" w:rsidRDefault="00EC62B3" w:rsidP="00EC62B3">
            <w:pPr>
              <w:rPr>
                <w:sz w:val="18"/>
                <w:szCs w:val="20"/>
                <w:lang w:val="nl-NL"/>
              </w:rPr>
            </w:pPr>
          </w:p>
        </w:tc>
        <w:tc>
          <w:tcPr>
            <w:tcW w:w="3071" w:type="pct"/>
            <w:vAlign w:val="center"/>
          </w:tcPr>
          <w:p w14:paraId="73C6E304" w14:textId="77777777" w:rsidR="00EC62B3" w:rsidRPr="00C34A54" w:rsidRDefault="00EC62B3" w:rsidP="00EC62B3">
            <w:pPr>
              <w:rPr>
                <w:sz w:val="18"/>
                <w:szCs w:val="20"/>
                <w:lang w:val="nl-NL"/>
              </w:rPr>
            </w:pPr>
          </w:p>
        </w:tc>
        <w:tc>
          <w:tcPr>
            <w:tcW w:w="643" w:type="pct"/>
            <w:vAlign w:val="center"/>
          </w:tcPr>
          <w:p w14:paraId="2FFFFEF9" w14:textId="679B220A" w:rsidR="00EC62B3" w:rsidRPr="00C34A54" w:rsidRDefault="00EC62B3" w:rsidP="00EC62B3">
            <w:pPr>
              <w:rPr>
                <w:sz w:val="18"/>
                <w:szCs w:val="20"/>
                <w:lang w:val="nl-NL"/>
              </w:rPr>
            </w:pPr>
            <w:r w:rsidRPr="00C34A54">
              <w:rPr>
                <w:sz w:val="18"/>
                <w:szCs w:val="20"/>
                <w:lang w:val="nl-NL"/>
              </w:rPr>
              <w:t xml:space="preserve"> €</w:t>
            </w:r>
          </w:p>
        </w:tc>
      </w:tr>
      <w:tr w:rsidR="00EC62B3" w:rsidRPr="00C34A54" w14:paraId="1C31E9FD" w14:textId="77777777" w:rsidTr="00EC62B3">
        <w:trPr>
          <w:trHeight w:val="263"/>
        </w:trPr>
        <w:tc>
          <w:tcPr>
            <w:tcW w:w="1285" w:type="pct"/>
            <w:vAlign w:val="center"/>
          </w:tcPr>
          <w:p w14:paraId="1E9EEA75" w14:textId="77777777" w:rsidR="00EC62B3" w:rsidRPr="00C34A54" w:rsidRDefault="00EC62B3" w:rsidP="00EC62B3">
            <w:pPr>
              <w:rPr>
                <w:sz w:val="18"/>
                <w:szCs w:val="20"/>
                <w:lang w:val="nl-NL"/>
              </w:rPr>
            </w:pPr>
          </w:p>
        </w:tc>
        <w:tc>
          <w:tcPr>
            <w:tcW w:w="3071" w:type="pct"/>
            <w:vAlign w:val="center"/>
          </w:tcPr>
          <w:p w14:paraId="519548EB" w14:textId="77777777" w:rsidR="00EC62B3" w:rsidRPr="00C34A54" w:rsidRDefault="00EC62B3" w:rsidP="00EC62B3">
            <w:pPr>
              <w:rPr>
                <w:sz w:val="18"/>
                <w:szCs w:val="20"/>
                <w:lang w:val="nl-NL"/>
              </w:rPr>
            </w:pPr>
          </w:p>
        </w:tc>
        <w:tc>
          <w:tcPr>
            <w:tcW w:w="643" w:type="pct"/>
            <w:vAlign w:val="center"/>
          </w:tcPr>
          <w:p w14:paraId="671B44F9" w14:textId="4575B81E" w:rsidR="00EC62B3" w:rsidRPr="00C34A54" w:rsidRDefault="00EC62B3" w:rsidP="00EC62B3">
            <w:pPr>
              <w:rPr>
                <w:sz w:val="18"/>
                <w:szCs w:val="20"/>
                <w:lang w:val="nl-NL"/>
              </w:rPr>
            </w:pPr>
            <w:r w:rsidRPr="00C34A54">
              <w:rPr>
                <w:sz w:val="18"/>
                <w:szCs w:val="20"/>
                <w:lang w:val="nl-NL"/>
              </w:rPr>
              <w:t xml:space="preserve"> €</w:t>
            </w:r>
          </w:p>
        </w:tc>
      </w:tr>
      <w:tr w:rsidR="00EC62B3" w:rsidRPr="00C34A54" w14:paraId="4EFE9C4F" w14:textId="77777777" w:rsidTr="00EC62B3">
        <w:trPr>
          <w:trHeight w:val="265"/>
        </w:trPr>
        <w:tc>
          <w:tcPr>
            <w:tcW w:w="1285" w:type="pct"/>
            <w:vAlign w:val="center"/>
          </w:tcPr>
          <w:p w14:paraId="41EA471B" w14:textId="77777777" w:rsidR="00EC62B3" w:rsidRPr="00C34A54" w:rsidRDefault="00EC62B3" w:rsidP="00EC62B3">
            <w:pPr>
              <w:rPr>
                <w:sz w:val="18"/>
                <w:szCs w:val="20"/>
                <w:lang w:val="nl-NL"/>
              </w:rPr>
            </w:pPr>
          </w:p>
        </w:tc>
        <w:tc>
          <w:tcPr>
            <w:tcW w:w="3071" w:type="pct"/>
            <w:vAlign w:val="center"/>
          </w:tcPr>
          <w:p w14:paraId="53B6B97D" w14:textId="77777777" w:rsidR="00EC62B3" w:rsidRPr="00C34A54" w:rsidRDefault="00EC62B3" w:rsidP="00EC62B3">
            <w:pPr>
              <w:rPr>
                <w:sz w:val="18"/>
                <w:szCs w:val="20"/>
                <w:lang w:val="nl-NL"/>
              </w:rPr>
            </w:pPr>
          </w:p>
        </w:tc>
        <w:tc>
          <w:tcPr>
            <w:tcW w:w="643" w:type="pct"/>
            <w:vAlign w:val="center"/>
          </w:tcPr>
          <w:p w14:paraId="23F6D2B8" w14:textId="5025329C" w:rsidR="00EC62B3" w:rsidRPr="00C34A54" w:rsidRDefault="00EC62B3" w:rsidP="00EC62B3">
            <w:pPr>
              <w:rPr>
                <w:sz w:val="18"/>
                <w:szCs w:val="20"/>
                <w:lang w:val="nl-NL"/>
              </w:rPr>
            </w:pPr>
            <w:r w:rsidRPr="00C34A54">
              <w:rPr>
                <w:sz w:val="18"/>
                <w:szCs w:val="20"/>
                <w:lang w:val="nl-NL"/>
              </w:rPr>
              <w:t xml:space="preserve"> €</w:t>
            </w:r>
          </w:p>
        </w:tc>
      </w:tr>
    </w:tbl>
    <w:p w14:paraId="69DDA65D" w14:textId="77777777" w:rsidR="00EC62B3" w:rsidRPr="00C34A54" w:rsidRDefault="00EC62B3" w:rsidP="00EC62B3">
      <w:pPr>
        <w:spacing w:before="1"/>
        <w:rPr>
          <w:b/>
          <w:spacing w:val="-1"/>
        </w:rPr>
      </w:pPr>
    </w:p>
    <w:p w14:paraId="1D2E3DA6" w14:textId="383BA741" w:rsidR="00EC62B3" w:rsidRPr="00C34A54" w:rsidRDefault="00EC62B3" w:rsidP="00EC62B3">
      <w:pPr>
        <w:spacing w:before="1"/>
        <w:rPr>
          <w:b/>
          <w:spacing w:val="-1"/>
        </w:rPr>
      </w:pPr>
      <w:r w:rsidRPr="00C34A54">
        <w:rPr>
          <w:b/>
          <w:spacing w:val="-1"/>
        </w:rPr>
        <w:t>Totaal aangevraagd</w:t>
      </w:r>
      <w:r w:rsidRPr="00C34A54">
        <w:rPr>
          <w:b/>
          <w:spacing w:val="-13"/>
        </w:rPr>
        <w:t xml:space="preserve"> </w:t>
      </w:r>
      <w:r w:rsidRPr="00C34A54">
        <w:rPr>
          <w:b/>
        </w:rPr>
        <w:t>bedrag</w:t>
      </w:r>
    </w:p>
    <w:p w14:paraId="115FE3E2" w14:textId="333CC75E" w:rsidR="00EC62B3" w:rsidRPr="00C34A54" w:rsidRDefault="00EC62B3" w:rsidP="00EC62B3">
      <w:r w:rsidRPr="00C34A54">
        <w:t xml:space="preserve">€ </w:t>
      </w:r>
      <w:r w:rsidRPr="00C34A54">
        <w:fldChar w:fldCharType="begin">
          <w:ffData>
            <w:name w:val="Text1"/>
            <w:enabled/>
            <w:calcOnExit w:val="0"/>
            <w:textInput/>
          </w:ffData>
        </w:fldChar>
      </w:r>
      <w:r w:rsidRPr="00C34A54">
        <w:instrText xml:space="preserve"> FORMTEXT </w:instrText>
      </w:r>
      <w:r w:rsidRPr="00C34A54">
        <w:fldChar w:fldCharType="separate"/>
      </w:r>
      <w:r w:rsidRPr="00C34A54">
        <w:t> </w:t>
      </w:r>
      <w:r w:rsidRPr="00C34A54">
        <w:t> </w:t>
      </w:r>
      <w:r w:rsidRPr="00C34A54">
        <w:t> </w:t>
      </w:r>
      <w:r w:rsidRPr="00C34A54">
        <w:t> </w:t>
      </w:r>
      <w:r w:rsidRPr="00C34A54">
        <w:t> </w:t>
      </w:r>
      <w:r w:rsidRPr="00C34A54">
        <w:fldChar w:fldCharType="end"/>
      </w:r>
    </w:p>
    <w:p w14:paraId="05B49327" w14:textId="77777777" w:rsidR="00EC62B3" w:rsidRPr="00C34A54" w:rsidRDefault="00EC62B3" w:rsidP="00EC62B3">
      <w:pPr>
        <w:rPr>
          <w:b/>
          <w:sz w:val="22"/>
          <w:szCs w:val="24"/>
        </w:rPr>
      </w:pPr>
    </w:p>
    <w:p w14:paraId="22143FF9" w14:textId="3F187565" w:rsidR="00EC62B3" w:rsidRPr="00C34A54" w:rsidRDefault="00EC62B3" w:rsidP="00EC62B3">
      <w:r w:rsidRPr="00C34A54">
        <w:rPr>
          <w:b/>
          <w:sz w:val="22"/>
          <w:szCs w:val="24"/>
        </w:rPr>
        <w:t>Cofinanciering</w:t>
      </w:r>
      <w:r w:rsidR="00543D7A" w:rsidRPr="00C34A54">
        <w:rPr>
          <w:b/>
          <w:sz w:val="22"/>
          <w:szCs w:val="24"/>
        </w:rPr>
        <w:t xml:space="preserve"> (verplicht voor </w:t>
      </w:r>
      <w:r w:rsidR="0096345A" w:rsidRPr="00C34A54">
        <w:rPr>
          <w:b/>
          <w:sz w:val="22"/>
          <w:szCs w:val="24"/>
        </w:rPr>
        <w:t>i</w:t>
      </w:r>
      <w:r w:rsidR="00543D7A" w:rsidRPr="00C34A54">
        <w:rPr>
          <w:b/>
          <w:sz w:val="22"/>
          <w:szCs w:val="24"/>
        </w:rPr>
        <w:t xml:space="preserve">nnovatievoucher) 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29"/>
        <w:gridCol w:w="5568"/>
        <w:gridCol w:w="1165"/>
      </w:tblGrid>
      <w:tr w:rsidR="00EC62B3" w:rsidRPr="00C34A54" w14:paraId="6F371CDD" w14:textId="77777777" w:rsidTr="00EC62B3">
        <w:trPr>
          <w:trHeight w:val="460"/>
        </w:trPr>
        <w:tc>
          <w:tcPr>
            <w:tcW w:w="1285" w:type="pct"/>
            <w:shd w:val="clear" w:color="auto" w:fill="DEEAF6"/>
          </w:tcPr>
          <w:p w14:paraId="0D507658" w14:textId="77777777" w:rsidR="00EC62B3" w:rsidRPr="00C34A54" w:rsidRDefault="00EC62B3" w:rsidP="009700FA">
            <w:pPr>
              <w:pStyle w:val="TableParagraph"/>
              <w:spacing w:line="230" w:lineRule="exact"/>
              <w:ind w:left="69" w:right="718"/>
              <w:rPr>
                <w:b/>
                <w:sz w:val="18"/>
                <w:szCs w:val="18"/>
                <w:lang w:val="nl-NL"/>
              </w:rPr>
            </w:pPr>
            <w:r w:rsidRPr="00C34A54">
              <w:rPr>
                <w:b/>
                <w:sz w:val="18"/>
                <w:szCs w:val="18"/>
                <w:lang w:val="nl-NL"/>
              </w:rPr>
              <w:t xml:space="preserve">Organisatie die de </w:t>
            </w:r>
            <w:r w:rsidRPr="00C34A54">
              <w:rPr>
                <w:b/>
                <w:spacing w:val="-54"/>
                <w:sz w:val="18"/>
                <w:szCs w:val="18"/>
                <w:lang w:val="nl-NL"/>
              </w:rPr>
              <w:t xml:space="preserve">   </w:t>
            </w:r>
            <w:r w:rsidRPr="00C34A54">
              <w:rPr>
                <w:b/>
                <w:sz w:val="18"/>
                <w:szCs w:val="18"/>
                <w:lang w:val="nl-NL"/>
              </w:rPr>
              <w:t>kosten</w:t>
            </w:r>
            <w:r w:rsidRPr="00C34A54">
              <w:rPr>
                <w:b/>
                <w:spacing w:val="-1"/>
                <w:sz w:val="18"/>
                <w:szCs w:val="18"/>
                <w:lang w:val="nl-NL"/>
              </w:rPr>
              <w:t xml:space="preserve"> </w:t>
            </w:r>
            <w:r w:rsidRPr="00C34A54">
              <w:rPr>
                <w:b/>
                <w:sz w:val="18"/>
                <w:szCs w:val="18"/>
                <w:lang w:val="nl-NL"/>
              </w:rPr>
              <w:t>maakt</w:t>
            </w:r>
          </w:p>
        </w:tc>
        <w:tc>
          <w:tcPr>
            <w:tcW w:w="3072" w:type="pct"/>
            <w:shd w:val="clear" w:color="auto" w:fill="DEEAF6"/>
          </w:tcPr>
          <w:p w14:paraId="62D8C32B" w14:textId="77777777" w:rsidR="00EC62B3" w:rsidRPr="00C34A54" w:rsidRDefault="00EC62B3" w:rsidP="009700FA">
            <w:pPr>
              <w:pStyle w:val="TableParagraph"/>
              <w:spacing w:line="229" w:lineRule="exact"/>
              <w:ind w:left="72"/>
              <w:rPr>
                <w:b/>
                <w:sz w:val="18"/>
                <w:szCs w:val="18"/>
                <w:lang w:val="nl-NL"/>
              </w:rPr>
            </w:pPr>
            <w:r w:rsidRPr="00C34A54">
              <w:rPr>
                <w:b/>
                <w:sz w:val="18"/>
                <w:szCs w:val="18"/>
                <w:lang w:val="nl-NL"/>
              </w:rPr>
              <w:t>Beschrijving van de kosten</w:t>
            </w:r>
          </w:p>
        </w:tc>
        <w:tc>
          <w:tcPr>
            <w:tcW w:w="643" w:type="pct"/>
            <w:shd w:val="clear" w:color="auto" w:fill="DEEAF6"/>
          </w:tcPr>
          <w:p w14:paraId="30C4211D" w14:textId="77777777" w:rsidR="00EC62B3" w:rsidRPr="00C34A54" w:rsidRDefault="00EC62B3" w:rsidP="009700FA">
            <w:pPr>
              <w:pStyle w:val="TableParagraph"/>
              <w:spacing w:line="229" w:lineRule="exact"/>
              <w:ind w:left="69"/>
              <w:rPr>
                <w:b/>
                <w:sz w:val="18"/>
                <w:szCs w:val="18"/>
                <w:lang w:val="nl-NL"/>
              </w:rPr>
            </w:pPr>
            <w:r w:rsidRPr="00C34A54">
              <w:rPr>
                <w:b/>
                <w:sz w:val="18"/>
                <w:szCs w:val="18"/>
                <w:lang w:val="nl-NL"/>
              </w:rPr>
              <w:t>Kosten</w:t>
            </w:r>
          </w:p>
        </w:tc>
      </w:tr>
      <w:tr w:rsidR="00EC62B3" w:rsidRPr="00C34A54" w14:paraId="458839D2" w14:textId="77777777" w:rsidTr="00EC62B3">
        <w:trPr>
          <w:trHeight w:val="263"/>
        </w:trPr>
        <w:tc>
          <w:tcPr>
            <w:tcW w:w="1285" w:type="pct"/>
            <w:vAlign w:val="center"/>
          </w:tcPr>
          <w:p w14:paraId="305B477E" w14:textId="77777777" w:rsidR="00EC62B3" w:rsidRPr="00C34A54" w:rsidRDefault="00EC62B3" w:rsidP="00EC62B3">
            <w:pPr>
              <w:rPr>
                <w:sz w:val="18"/>
                <w:szCs w:val="20"/>
                <w:lang w:val="nl-NL"/>
              </w:rPr>
            </w:pPr>
          </w:p>
        </w:tc>
        <w:tc>
          <w:tcPr>
            <w:tcW w:w="3072" w:type="pct"/>
            <w:vAlign w:val="center"/>
          </w:tcPr>
          <w:p w14:paraId="38D27455" w14:textId="77777777" w:rsidR="00EC62B3" w:rsidRPr="00C34A54" w:rsidRDefault="00EC62B3" w:rsidP="00EC62B3">
            <w:pPr>
              <w:rPr>
                <w:sz w:val="18"/>
                <w:szCs w:val="20"/>
                <w:lang w:val="nl-NL"/>
              </w:rPr>
            </w:pPr>
          </w:p>
        </w:tc>
        <w:tc>
          <w:tcPr>
            <w:tcW w:w="643" w:type="pct"/>
            <w:vAlign w:val="center"/>
          </w:tcPr>
          <w:p w14:paraId="7CC5A642" w14:textId="09071E91" w:rsidR="00EC62B3" w:rsidRPr="00C34A54" w:rsidRDefault="00EC62B3" w:rsidP="00EC62B3">
            <w:pPr>
              <w:rPr>
                <w:sz w:val="18"/>
                <w:szCs w:val="20"/>
                <w:lang w:val="nl-NL"/>
              </w:rPr>
            </w:pPr>
            <w:r w:rsidRPr="00C34A54">
              <w:rPr>
                <w:sz w:val="18"/>
                <w:szCs w:val="20"/>
                <w:lang w:val="nl-NL"/>
              </w:rPr>
              <w:t xml:space="preserve"> €</w:t>
            </w:r>
          </w:p>
        </w:tc>
      </w:tr>
      <w:tr w:rsidR="00EC62B3" w:rsidRPr="00C34A54" w14:paraId="04D7E819" w14:textId="77777777" w:rsidTr="00EC62B3">
        <w:trPr>
          <w:trHeight w:val="263"/>
        </w:trPr>
        <w:tc>
          <w:tcPr>
            <w:tcW w:w="1285" w:type="pct"/>
            <w:vAlign w:val="center"/>
          </w:tcPr>
          <w:p w14:paraId="161F1345" w14:textId="77777777" w:rsidR="00EC62B3" w:rsidRPr="00C34A54" w:rsidRDefault="00EC62B3" w:rsidP="00EC62B3">
            <w:pPr>
              <w:rPr>
                <w:sz w:val="18"/>
                <w:szCs w:val="20"/>
                <w:lang w:val="nl-NL"/>
              </w:rPr>
            </w:pPr>
          </w:p>
        </w:tc>
        <w:tc>
          <w:tcPr>
            <w:tcW w:w="3072" w:type="pct"/>
            <w:vAlign w:val="center"/>
          </w:tcPr>
          <w:p w14:paraId="4132F9B6" w14:textId="77777777" w:rsidR="00EC62B3" w:rsidRPr="00C34A54" w:rsidRDefault="00EC62B3" w:rsidP="00EC62B3">
            <w:pPr>
              <w:rPr>
                <w:sz w:val="18"/>
                <w:szCs w:val="20"/>
                <w:lang w:val="nl-NL"/>
              </w:rPr>
            </w:pPr>
          </w:p>
        </w:tc>
        <w:tc>
          <w:tcPr>
            <w:tcW w:w="643" w:type="pct"/>
            <w:vAlign w:val="center"/>
          </w:tcPr>
          <w:p w14:paraId="5BA28512" w14:textId="712C5EF0" w:rsidR="00EC62B3" w:rsidRPr="00C34A54" w:rsidRDefault="00EC62B3" w:rsidP="00EC62B3">
            <w:pPr>
              <w:rPr>
                <w:sz w:val="18"/>
                <w:szCs w:val="20"/>
                <w:lang w:val="nl-NL"/>
              </w:rPr>
            </w:pPr>
            <w:r w:rsidRPr="00C34A54">
              <w:rPr>
                <w:sz w:val="18"/>
                <w:szCs w:val="20"/>
                <w:lang w:val="nl-NL"/>
              </w:rPr>
              <w:t xml:space="preserve"> €</w:t>
            </w:r>
          </w:p>
        </w:tc>
      </w:tr>
      <w:tr w:rsidR="00EC62B3" w:rsidRPr="00C34A54" w14:paraId="171A5FA9" w14:textId="77777777" w:rsidTr="00EC62B3">
        <w:trPr>
          <w:trHeight w:val="263"/>
        </w:trPr>
        <w:tc>
          <w:tcPr>
            <w:tcW w:w="1285" w:type="pct"/>
            <w:vAlign w:val="center"/>
          </w:tcPr>
          <w:p w14:paraId="69EFB16A" w14:textId="77777777" w:rsidR="00EC62B3" w:rsidRPr="00C34A54" w:rsidRDefault="00EC62B3" w:rsidP="00EC62B3">
            <w:pPr>
              <w:rPr>
                <w:sz w:val="18"/>
                <w:szCs w:val="20"/>
                <w:lang w:val="nl-NL"/>
              </w:rPr>
            </w:pPr>
          </w:p>
        </w:tc>
        <w:tc>
          <w:tcPr>
            <w:tcW w:w="3072" w:type="pct"/>
            <w:vAlign w:val="center"/>
          </w:tcPr>
          <w:p w14:paraId="2B762167" w14:textId="77777777" w:rsidR="00EC62B3" w:rsidRPr="00C34A54" w:rsidRDefault="00EC62B3" w:rsidP="00EC62B3">
            <w:pPr>
              <w:rPr>
                <w:sz w:val="18"/>
                <w:szCs w:val="20"/>
                <w:lang w:val="nl-NL"/>
              </w:rPr>
            </w:pPr>
          </w:p>
        </w:tc>
        <w:tc>
          <w:tcPr>
            <w:tcW w:w="643" w:type="pct"/>
            <w:vAlign w:val="center"/>
          </w:tcPr>
          <w:p w14:paraId="6DEC237D" w14:textId="4E431B37" w:rsidR="00EC62B3" w:rsidRPr="00C34A54" w:rsidRDefault="00EC62B3" w:rsidP="00EC62B3">
            <w:pPr>
              <w:rPr>
                <w:sz w:val="18"/>
                <w:szCs w:val="20"/>
                <w:lang w:val="nl-NL"/>
              </w:rPr>
            </w:pPr>
            <w:r w:rsidRPr="00C34A54">
              <w:rPr>
                <w:sz w:val="18"/>
                <w:szCs w:val="20"/>
                <w:lang w:val="nl-NL"/>
              </w:rPr>
              <w:t xml:space="preserve"> €</w:t>
            </w:r>
          </w:p>
        </w:tc>
      </w:tr>
      <w:tr w:rsidR="00EC62B3" w:rsidRPr="00C34A54" w14:paraId="74CCD3EC" w14:textId="77777777" w:rsidTr="00EC62B3">
        <w:trPr>
          <w:trHeight w:val="263"/>
        </w:trPr>
        <w:tc>
          <w:tcPr>
            <w:tcW w:w="1285" w:type="pct"/>
            <w:vAlign w:val="center"/>
          </w:tcPr>
          <w:p w14:paraId="69D48393" w14:textId="77777777" w:rsidR="00EC62B3" w:rsidRPr="00C34A54" w:rsidRDefault="00EC62B3" w:rsidP="00EC62B3">
            <w:pPr>
              <w:rPr>
                <w:sz w:val="18"/>
                <w:szCs w:val="20"/>
                <w:lang w:val="nl-NL"/>
              </w:rPr>
            </w:pPr>
          </w:p>
        </w:tc>
        <w:tc>
          <w:tcPr>
            <w:tcW w:w="3072" w:type="pct"/>
            <w:vAlign w:val="center"/>
          </w:tcPr>
          <w:p w14:paraId="18C88C8D" w14:textId="77777777" w:rsidR="00EC62B3" w:rsidRPr="00C34A54" w:rsidRDefault="00EC62B3" w:rsidP="00EC62B3">
            <w:pPr>
              <w:rPr>
                <w:sz w:val="18"/>
                <w:szCs w:val="20"/>
                <w:lang w:val="nl-NL"/>
              </w:rPr>
            </w:pPr>
          </w:p>
        </w:tc>
        <w:tc>
          <w:tcPr>
            <w:tcW w:w="643" w:type="pct"/>
            <w:vAlign w:val="center"/>
          </w:tcPr>
          <w:p w14:paraId="60C4B125" w14:textId="7F77FAE6" w:rsidR="00EC62B3" w:rsidRPr="00C34A54" w:rsidRDefault="00EC62B3" w:rsidP="00EC62B3">
            <w:pPr>
              <w:rPr>
                <w:sz w:val="18"/>
                <w:szCs w:val="20"/>
                <w:lang w:val="nl-NL"/>
              </w:rPr>
            </w:pPr>
            <w:r w:rsidRPr="00C34A54">
              <w:rPr>
                <w:sz w:val="18"/>
                <w:szCs w:val="20"/>
                <w:lang w:val="nl-NL"/>
              </w:rPr>
              <w:t xml:space="preserve"> €</w:t>
            </w:r>
          </w:p>
        </w:tc>
      </w:tr>
      <w:tr w:rsidR="00EC62B3" w:rsidRPr="00C34A54" w14:paraId="128FD9FF" w14:textId="77777777" w:rsidTr="00EC62B3">
        <w:trPr>
          <w:trHeight w:val="265"/>
        </w:trPr>
        <w:tc>
          <w:tcPr>
            <w:tcW w:w="1285" w:type="pct"/>
            <w:vAlign w:val="center"/>
          </w:tcPr>
          <w:p w14:paraId="70EAEBC2" w14:textId="77777777" w:rsidR="00EC62B3" w:rsidRPr="00C34A54" w:rsidRDefault="00EC62B3" w:rsidP="00EC62B3">
            <w:pPr>
              <w:rPr>
                <w:sz w:val="18"/>
                <w:szCs w:val="20"/>
                <w:lang w:val="nl-NL"/>
              </w:rPr>
            </w:pPr>
          </w:p>
        </w:tc>
        <w:tc>
          <w:tcPr>
            <w:tcW w:w="3072" w:type="pct"/>
            <w:vAlign w:val="center"/>
          </w:tcPr>
          <w:p w14:paraId="7F636862" w14:textId="77777777" w:rsidR="00EC62B3" w:rsidRPr="00C34A54" w:rsidRDefault="00EC62B3" w:rsidP="00EC62B3">
            <w:pPr>
              <w:rPr>
                <w:sz w:val="18"/>
                <w:szCs w:val="20"/>
                <w:lang w:val="nl-NL"/>
              </w:rPr>
            </w:pPr>
          </w:p>
        </w:tc>
        <w:tc>
          <w:tcPr>
            <w:tcW w:w="643" w:type="pct"/>
            <w:vAlign w:val="center"/>
          </w:tcPr>
          <w:p w14:paraId="23A881FF" w14:textId="38E1354D" w:rsidR="00EC62B3" w:rsidRPr="00C34A54" w:rsidRDefault="00EC62B3" w:rsidP="00EC62B3">
            <w:pPr>
              <w:rPr>
                <w:sz w:val="18"/>
                <w:szCs w:val="20"/>
                <w:lang w:val="nl-NL"/>
              </w:rPr>
            </w:pPr>
            <w:r w:rsidRPr="00C34A54">
              <w:rPr>
                <w:sz w:val="18"/>
                <w:szCs w:val="20"/>
                <w:lang w:val="nl-NL"/>
              </w:rPr>
              <w:t xml:space="preserve"> €</w:t>
            </w:r>
          </w:p>
        </w:tc>
      </w:tr>
    </w:tbl>
    <w:p w14:paraId="33AAD49E" w14:textId="77777777" w:rsidR="00EC62B3" w:rsidRPr="00C34A54" w:rsidRDefault="00EC62B3" w:rsidP="00EC62B3">
      <w:pPr>
        <w:spacing w:before="1"/>
        <w:rPr>
          <w:b/>
          <w:spacing w:val="-1"/>
        </w:rPr>
      </w:pPr>
    </w:p>
    <w:p w14:paraId="3BAB8817" w14:textId="03085175" w:rsidR="00EC62B3" w:rsidRPr="00C34A54" w:rsidRDefault="00EC62B3" w:rsidP="00EC62B3">
      <w:pPr>
        <w:spacing w:before="1"/>
        <w:rPr>
          <w:b/>
        </w:rPr>
      </w:pPr>
      <w:r w:rsidRPr="00C34A54">
        <w:rPr>
          <w:b/>
          <w:spacing w:val="-1"/>
        </w:rPr>
        <w:t xml:space="preserve">Totale cofinanciering (ten minste </w:t>
      </w:r>
      <w:r w:rsidR="00A7581C" w:rsidRPr="00C34A54">
        <w:rPr>
          <w:b/>
          <w:spacing w:val="-1"/>
        </w:rPr>
        <w:t>5</w:t>
      </w:r>
      <w:r w:rsidRPr="00C34A54">
        <w:rPr>
          <w:b/>
          <w:spacing w:val="-1"/>
        </w:rPr>
        <w:t>0% van het totale projectbudget)</w:t>
      </w:r>
    </w:p>
    <w:p w14:paraId="614C2E02" w14:textId="32C6AC9B" w:rsidR="00EC62B3" w:rsidRPr="00C34A54" w:rsidRDefault="00EC62B3" w:rsidP="00EC62B3">
      <w:r w:rsidRPr="00C34A54">
        <w:t xml:space="preserve">€ </w:t>
      </w:r>
      <w:r w:rsidRPr="00C34A54">
        <w:fldChar w:fldCharType="begin">
          <w:ffData>
            <w:name w:val="Text1"/>
            <w:enabled/>
            <w:calcOnExit w:val="0"/>
            <w:textInput/>
          </w:ffData>
        </w:fldChar>
      </w:r>
      <w:r w:rsidRPr="00C34A54">
        <w:instrText xml:space="preserve"> FORMTEXT </w:instrText>
      </w:r>
      <w:r w:rsidRPr="00C34A54">
        <w:fldChar w:fldCharType="separate"/>
      </w:r>
      <w:r w:rsidRPr="00C34A54">
        <w:t> </w:t>
      </w:r>
      <w:r w:rsidRPr="00C34A54">
        <w:t> </w:t>
      </w:r>
      <w:r w:rsidRPr="00C34A54">
        <w:t> </w:t>
      </w:r>
      <w:r w:rsidRPr="00C34A54">
        <w:t> </w:t>
      </w:r>
      <w:r w:rsidRPr="00C34A54">
        <w:t> </w:t>
      </w:r>
      <w:r w:rsidRPr="00C34A54">
        <w:fldChar w:fldCharType="end"/>
      </w:r>
    </w:p>
    <w:p w14:paraId="734188BF" w14:textId="77777777" w:rsidR="00EC62B3" w:rsidRPr="00C34A54" w:rsidRDefault="00EC62B3" w:rsidP="00EC62B3"/>
    <w:sectPr w:rsidR="00EC62B3" w:rsidRPr="00C34A5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E744B" w14:textId="77777777" w:rsidR="00660449" w:rsidRDefault="00437DF3">
      <w:r>
        <w:separator/>
      </w:r>
    </w:p>
  </w:endnote>
  <w:endnote w:type="continuationSeparator" w:id="0">
    <w:p w14:paraId="60DCEDA5" w14:textId="77777777" w:rsidR="00660449" w:rsidRDefault="00437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10961" w14:textId="77777777" w:rsidR="00660449" w:rsidRDefault="00437DF3">
      <w:r>
        <w:separator/>
      </w:r>
    </w:p>
  </w:footnote>
  <w:footnote w:type="continuationSeparator" w:id="0">
    <w:p w14:paraId="51CEBFA4" w14:textId="77777777" w:rsidR="00660449" w:rsidRDefault="00437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4AF5B" w14:textId="7C3D7A73" w:rsidR="00C34A54" w:rsidRDefault="00EC62B3" w:rsidP="000929AC">
    <w:pPr>
      <w:pStyle w:val="Koptekst"/>
      <w:jc w:val="center"/>
      <w:rPr>
        <w:rFonts w:cs="Arial"/>
        <w:sz w:val="18"/>
        <w:szCs w:val="18"/>
      </w:rPr>
    </w:pPr>
    <w:r w:rsidRPr="00C90CC9">
      <w:rPr>
        <w:noProof/>
      </w:rPr>
      <w:drawing>
        <wp:anchor distT="0" distB="0" distL="114300" distR="114300" simplePos="0" relativeHeight="251659264" behindDoc="1" locked="0" layoutInCell="1" allowOverlap="1" wp14:anchorId="3F17FF8E" wp14:editId="16B3D297">
          <wp:simplePos x="0" y="0"/>
          <wp:positionH relativeFrom="margin">
            <wp:align>right</wp:align>
          </wp:positionH>
          <wp:positionV relativeFrom="paragraph">
            <wp:posOffset>-202565</wp:posOffset>
          </wp:positionV>
          <wp:extent cx="518795" cy="655955"/>
          <wp:effectExtent l="0" t="0" r="0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portinnovator full colour_CMYK voor drukwerk high r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795" cy="655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0CC9">
      <w:rPr>
        <w:rFonts w:cs="Arial"/>
        <w:noProof/>
        <w:sz w:val="18"/>
        <w:szCs w:val="18"/>
      </w:rPr>
      <w:drawing>
        <wp:anchor distT="0" distB="0" distL="114300" distR="114300" simplePos="0" relativeHeight="251660288" behindDoc="1" locked="0" layoutInCell="1" allowOverlap="1" wp14:anchorId="0BA2A2D5" wp14:editId="794D6CCA">
          <wp:simplePos x="0" y="0"/>
          <wp:positionH relativeFrom="margin">
            <wp:posOffset>-38735</wp:posOffset>
          </wp:positionH>
          <wp:positionV relativeFrom="paragraph">
            <wp:posOffset>-60960</wp:posOffset>
          </wp:positionV>
          <wp:extent cx="1336675" cy="323850"/>
          <wp:effectExtent l="0" t="0" r="0" b="0"/>
          <wp:wrapNone/>
          <wp:docPr id="8" name="Afbeelding 8" descr="G:\99 Algemeen\ZonMw Logo 2019\logo-3_RGB_de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99 Algemeen\ZonMw Logo 2019\logo-3_RGB_def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6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0CC9">
      <w:rPr>
        <w:rFonts w:cs="Arial"/>
        <w:sz w:val="18"/>
        <w:szCs w:val="18"/>
      </w:rPr>
      <w:t xml:space="preserve">Sportinnovator Vouchers </w:t>
    </w:r>
    <w:r>
      <w:rPr>
        <w:rFonts w:cs="Arial"/>
        <w:sz w:val="18"/>
        <w:szCs w:val="18"/>
      </w:rPr>
      <w:t>202</w:t>
    </w:r>
    <w:r w:rsidR="00A7581C">
      <w:rPr>
        <w:rFonts w:cs="Arial"/>
        <w:sz w:val="18"/>
        <w:szCs w:val="18"/>
      </w:rPr>
      <w:t>4</w:t>
    </w:r>
  </w:p>
  <w:p w14:paraId="26A827CD" w14:textId="77777777" w:rsidR="00C34A54" w:rsidRDefault="00C34A54" w:rsidP="000929A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971DB6"/>
    <w:multiLevelType w:val="hybridMultilevel"/>
    <w:tmpl w:val="FF5C0D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D5B7A"/>
    <w:multiLevelType w:val="hybridMultilevel"/>
    <w:tmpl w:val="4B4281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430220">
    <w:abstractNumId w:val="0"/>
  </w:num>
  <w:num w:numId="2" w16cid:durableId="548108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2B3"/>
    <w:rsid w:val="00200DF1"/>
    <w:rsid w:val="002E670B"/>
    <w:rsid w:val="00437DF3"/>
    <w:rsid w:val="00543D7A"/>
    <w:rsid w:val="00660449"/>
    <w:rsid w:val="007E287B"/>
    <w:rsid w:val="00912BA7"/>
    <w:rsid w:val="0096345A"/>
    <w:rsid w:val="00A7581C"/>
    <w:rsid w:val="00AE150C"/>
    <w:rsid w:val="00C34A54"/>
    <w:rsid w:val="00D765F6"/>
    <w:rsid w:val="00EC62B3"/>
    <w:rsid w:val="00F6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173FE"/>
  <w15:chartTrackingRefBased/>
  <w15:docId w15:val="{ED842F4E-20FE-4BB7-A665-7D4AC8DFA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C62B3"/>
    <w:pPr>
      <w:spacing w:after="0" w:line="240" w:lineRule="auto"/>
    </w:pPr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C62B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C62B3"/>
    <w:rPr>
      <w:rFonts w:ascii="Arial" w:hAnsi="Arial"/>
      <w:sz w:val="20"/>
    </w:rPr>
  </w:style>
  <w:style w:type="paragraph" w:styleId="Titel">
    <w:name w:val="Title"/>
    <w:basedOn w:val="Standaard"/>
    <w:link w:val="TitelChar"/>
    <w:uiPriority w:val="10"/>
    <w:qFormat/>
    <w:rsid w:val="00EC62B3"/>
    <w:pPr>
      <w:widowControl w:val="0"/>
      <w:autoSpaceDE w:val="0"/>
      <w:autoSpaceDN w:val="0"/>
      <w:spacing w:before="89"/>
      <w:ind w:left="180"/>
    </w:pPr>
    <w:rPr>
      <w:rFonts w:eastAsia="Arial" w:cs="Arial"/>
      <w:b/>
      <w:bCs/>
      <w:sz w:val="32"/>
      <w:szCs w:val="32"/>
    </w:rPr>
  </w:style>
  <w:style w:type="character" w:customStyle="1" w:styleId="TitelChar">
    <w:name w:val="Titel Char"/>
    <w:basedOn w:val="Standaardalinea-lettertype"/>
    <w:link w:val="Titel"/>
    <w:uiPriority w:val="10"/>
    <w:rsid w:val="00EC62B3"/>
    <w:rPr>
      <w:rFonts w:ascii="Arial" w:eastAsia="Arial" w:hAnsi="Arial" w:cs="Arial"/>
      <w:b/>
      <w:bCs/>
      <w:sz w:val="32"/>
      <w:szCs w:val="32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C62B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C62B3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C62B3"/>
    <w:rPr>
      <w:rFonts w:ascii="Arial" w:hAnsi="Arial"/>
      <w:sz w:val="20"/>
      <w:szCs w:val="20"/>
    </w:rPr>
  </w:style>
  <w:style w:type="paragraph" w:styleId="Geenafstand">
    <w:name w:val="No Spacing"/>
    <w:link w:val="GeenafstandChar"/>
    <w:uiPriority w:val="1"/>
    <w:qFormat/>
    <w:rsid w:val="00EC62B3"/>
    <w:pPr>
      <w:spacing w:after="0" w:line="240" w:lineRule="auto"/>
    </w:pPr>
    <w:rPr>
      <w:rFonts w:ascii="Arial" w:hAnsi="Arial"/>
      <w:sz w:val="20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C62B3"/>
    <w:rPr>
      <w:rFonts w:ascii="Arial" w:hAnsi="Arial"/>
      <w:sz w:val="20"/>
    </w:rPr>
  </w:style>
  <w:style w:type="paragraph" w:styleId="Lijstalinea">
    <w:name w:val="List Paragraph"/>
    <w:basedOn w:val="Standaard"/>
    <w:uiPriority w:val="34"/>
    <w:qFormat/>
    <w:rsid w:val="00EC62B3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EC62B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C62B3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EC62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link w:val="PlattetekstChar"/>
    <w:uiPriority w:val="1"/>
    <w:qFormat/>
    <w:rsid w:val="00EC62B3"/>
    <w:pPr>
      <w:widowControl w:val="0"/>
      <w:autoSpaceDE w:val="0"/>
      <w:autoSpaceDN w:val="0"/>
    </w:pPr>
    <w:rPr>
      <w:rFonts w:eastAsia="Arial" w:cs="Arial"/>
      <w:szCs w:val="20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EC62B3"/>
    <w:rPr>
      <w:rFonts w:ascii="Arial" w:eastAsia="Arial" w:hAnsi="Arial" w:cs="Arial"/>
      <w:sz w:val="20"/>
      <w:szCs w:val="20"/>
    </w:rPr>
  </w:style>
  <w:style w:type="paragraph" w:customStyle="1" w:styleId="TableParagraph">
    <w:name w:val="Table Paragraph"/>
    <w:basedOn w:val="Standaard"/>
    <w:uiPriority w:val="1"/>
    <w:qFormat/>
    <w:rsid w:val="00EC62B3"/>
    <w:pPr>
      <w:widowControl w:val="0"/>
      <w:autoSpaceDE w:val="0"/>
      <w:autoSpaceDN w:val="0"/>
    </w:pPr>
    <w:rPr>
      <w:rFonts w:eastAsia="Arial" w:cs="Arial"/>
      <w:sz w:val="22"/>
    </w:rPr>
  </w:style>
  <w:style w:type="paragraph" w:styleId="Voettekst">
    <w:name w:val="footer"/>
    <w:basedOn w:val="Standaard"/>
    <w:link w:val="VoettekstChar"/>
    <w:uiPriority w:val="99"/>
    <w:unhideWhenUsed/>
    <w:rsid w:val="00A7581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7581C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zonmw.nl/nl/subsidies/voorwaarden-en-financi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Lianne van Horen</dc:creator>
  <cp:keywords/>
  <dc:description/>
  <cp:lastModifiedBy>Lianne van Horen</cp:lastModifiedBy>
  <cp:revision>5</cp:revision>
  <dcterms:created xsi:type="dcterms:W3CDTF">2024-01-18T12:22:00Z</dcterms:created>
  <dcterms:modified xsi:type="dcterms:W3CDTF">2024-02-19T14:50:00Z</dcterms:modified>
</cp:coreProperties>
</file>